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CC" w:rsidRDefault="007B72CC" w:rsidP="003629E9">
      <w:pPr>
        <w:snapToGrid w:val="0"/>
        <w:spacing w:line="594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B72CC" w:rsidRPr="00766CE8" w:rsidRDefault="005A6C85">
      <w:pPr>
        <w:snapToGrid w:val="0"/>
        <w:spacing w:line="594" w:lineRule="exact"/>
        <w:jc w:val="center"/>
        <w:rPr>
          <w:rFonts w:asciiTheme="majorEastAsia" w:eastAsiaTheme="majorEastAsia" w:hAnsiTheme="majorEastAsia" w:cs="方正小标宋_GBK"/>
          <w:sz w:val="44"/>
          <w:szCs w:val="44"/>
        </w:rPr>
      </w:pPr>
      <w:r w:rsidRPr="00766CE8">
        <w:rPr>
          <w:rFonts w:asciiTheme="majorEastAsia" w:eastAsiaTheme="majorEastAsia" w:hAnsiTheme="majorEastAsia" w:cs="方正小标宋_GBK" w:hint="eastAsia"/>
          <w:sz w:val="44"/>
          <w:szCs w:val="44"/>
        </w:rPr>
        <w:t>重庆市科学技术协会</w:t>
      </w:r>
    </w:p>
    <w:p w:rsidR="007B72CC" w:rsidRPr="00766CE8" w:rsidRDefault="005A6C85">
      <w:pPr>
        <w:snapToGrid w:val="0"/>
        <w:spacing w:line="594" w:lineRule="exact"/>
        <w:jc w:val="center"/>
        <w:rPr>
          <w:rFonts w:asciiTheme="majorEastAsia" w:eastAsiaTheme="majorEastAsia" w:hAnsiTheme="majorEastAsia" w:cs="方正小标宋_GBK"/>
          <w:sz w:val="44"/>
          <w:szCs w:val="44"/>
        </w:rPr>
      </w:pPr>
      <w:r w:rsidRPr="00766CE8">
        <w:rPr>
          <w:rFonts w:asciiTheme="majorEastAsia" w:eastAsiaTheme="majorEastAsia" w:hAnsiTheme="majorEastAsia" w:cs="方正小标宋_GBK" w:hint="eastAsia"/>
          <w:sz w:val="44"/>
          <w:szCs w:val="44"/>
        </w:rPr>
        <w:t>关于开展新时代文明实践志愿服务</w:t>
      </w:r>
    </w:p>
    <w:p w:rsidR="007B72CC" w:rsidRPr="00766CE8" w:rsidRDefault="005A6C85">
      <w:pPr>
        <w:snapToGrid w:val="0"/>
        <w:spacing w:line="594" w:lineRule="exact"/>
        <w:jc w:val="center"/>
        <w:rPr>
          <w:rFonts w:asciiTheme="majorEastAsia" w:eastAsiaTheme="majorEastAsia" w:hAnsiTheme="majorEastAsia" w:cs="方正小标宋_GBK"/>
          <w:sz w:val="44"/>
          <w:szCs w:val="44"/>
        </w:rPr>
      </w:pPr>
      <w:r w:rsidRPr="00766CE8">
        <w:rPr>
          <w:rFonts w:asciiTheme="majorEastAsia" w:eastAsiaTheme="majorEastAsia" w:hAnsiTheme="majorEastAsia" w:cs="方正小标宋_GBK" w:hint="eastAsia"/>
          <w:sz w:val="44"/>
          <w:szCs w:val="44"/>
        </w:rPr>
        <w:t>“讲科技”宣讲稿征集活动的通知</w:t>
      </w:r>
    </w:p>
    <w:p w:rsidR="007B72CC" w:rsidRPr="00766CE8" w:rsidRDefault="007B72CC">
      <w:pPr>
        <w:snapToGrid w:val="0"/>
        <w:spacing w:line="594" w:lineRule="exact"/>
        <w:jc w:val="left"/>
        <w:rPr>
          <w:rFonts w:asciiTheme="majorEastAsia" w:eastAsiaTheme="majorEastAsia" w:hAnsiTheme="majorEastAsia" w:cs="Times New Roman"/>
          <w:sz w:val="32"/>
          <w:szCs w:val="32"/>
          <w:shd w:val="clear" w:color="auto" w:fill="FFFFFF"/>
        </w:rPr>
      </w:pPr>
    </w:p>
    <w:p w:rsidR="007B72CC" w:rsidRDefault="005A6C85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766CE8">
        <w:rPr>
          <w:rFonts w:asciiTheme="majorEastAsia" w:eastAsiaTheme="majorEastAsia" w:hAnsiTheme="majorEastAsia" w:cs="Times New Roman"/>
          <w:sz w:val="32"/>
          <w:szCs w:val="32"/>
          <w:shd w:val="clear" w:color="auto" w:fill="FFFFFF"/>
        </w:rPr>
        <w:t>各区县（自治县）科协、万盛经开区科协、</w:t>
      </w:r>
      <w:proofErr w:type="gramStart"/>
      <w:r w:rsidRPr="00766CE8">
        <w:rPr>
          <w:rFonts w:asciiTheme="majorEastAsia" w:eastAsiaTheme="majorEastAsia" w:hAnsiTheme="majorEastAsia" w:cs="Times New Roman"/>
          <w:sz w:val="32"/>
          <w:szCs w:val="32"/>
          <w:shd w:val="clear" w:color="auto" w:fill="FFFFFF"/>
        </w:rPr>
        <w:t>两江新区</w:t>
      </w:r>
      <w:proofErr w:type="gramEnd"/>
      <w:r w:rsidRPr="00766CE8">
        <w:rPr>
          <w:rFonts w:asciiTheme="majorEastAsia" w:eastAsiaTheme="majorEastAsia" w:hAnsiTheme="majorEastAsia" w:cs="Times New Roman"/>
          <w:sz w:val="32"/>
          <w:szCs w:val="32"/>
          <w:shd w:val="clear" w:color="auto" w:fill="FFFFFF"/>
        </w:rPr>
        <w:t>科技创新局、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高新区科协，各市级学会（协会、研究会）、企事业科协，各直属单位：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为深入贯彻落实市文明委《关于深入开展新时代文明实践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六讲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志愿服务工作的通知》精神，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结合科协系统实际，建立“讲科技”宣讲内容库，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推动新时代文明实践宣讲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志愿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服务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走深走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实，市科协决定在全市范围开展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讲科技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宣讲稿征集活动，现将有关事项</w:t>
      </w:r>
      <w:r>
        <w:rPr>
          <w:rFonts w:ascii="Times New Roman" w:eastAsia="仿宋_GB2312" w:hAnsi="Times New Roman" w:cs="Times New Roman"/>
          <w:sz w:val="32"/>
          <w:szCs w:val="32"/>
        </w:rPr>
        <w:t>通知如下。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一、选题范围</w:t>
      </w:r>
    </w:p>
    <w:p w:rsidR="007B72CC" w:rsidRDefault="005A6C85">
      <w:pPr>
        <w:widowControl/>
        <w:spacing w:line="594" w:lineRule="exact"/>
        <w:ind w:firstLineChars="200" w:firstLine="620"/>
        <w:jc w:val="lef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聚焦群众生产生活，围绕实用技术、青少年科普、</w:t>
      </w:r>
      <w:r>
        <w:rPr>
          <w:rFonts w:ascii="Times New Roman" w:eastAsia="方正仿宋_GBK" w:hAnsi="Times New Roman" w:cs="Times New Roman" w:hint="eastAsia"/>
          <w:kern w:val="0"/>
          <w:sz w:val="31"/>
          <w:szCs w:val="31"/>
          <w:lang w:bidi="ar"/>
        </w:rPr>
        <w:t>高新科技、</w:t>
      </w: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应急安全技能、反伪科学反封建迷信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等</w:t>
      </w: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内容展开。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二、征集时间</w:t>
      </w:r>
    </w:p>
    <w:p w:rsidR="007B72CC" w:rsidRDefault="005A6C85">
      <w:pPr>
        <w:widowControl/>
        <w:spacing w:line="594" w:lineRule="exact"/>
        <w:ind w:firstLineChars="200" w:firstLine="620"/>
        <w:jc w:val="left"/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即日起至</w:t>
      </w: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9</w:t>
      </w: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1"/>
          <w:szCs w:val="31"/>
          <w:lang w:bidi="ar"/>
        </w:rPr>
        <w:t>21</w:t>
      </w:r>
      <w:r>
        <w:rPr>
          <w:rFonts w:ascii="Times New Roman" w:eastAsia="方正仿宋_GBK" w:hAnsi="Times New Roman" w:cs="Times New Roman"/>
          <w:kern w:val="0"/>
          <w:sz w:val="31"/>
          <w:szCs w:val="31"/>
          <w:lang w:bidi="ar"/>
        </w:rPr>
        <w:t>日。</w:t>
      </w:r>
    </w:p>
    <w:p w:rsidR="007B72CC" w:rsidRDefault="005A6C85">
      <w:pPr>
        <w:adjustRightInd w:val="0"/>
        <w:snapToGrid w:val="0"/>
        <w:spacing w:line="594" w:lineRule="exact"/>
        <w:ind w:firstLineChars="200" w:firstLine="640"/>
        <w:jc w:val="left"/>
        <w:textAlignment w:val="baseline"/>
        <w:rPr>
          <w:rStyle w:val="NormalCharacter"/>
          <w:rFonts w:ascii="Times New Roman" w:eastAsia="方正黑体_GBK" w:hAnsi="Times New Roman" w:cs="Times New Roman"/>
          <w:sz w:val="32"/>
        </w:rPr>
      </w:pPr>
      <w:r>
        <w:rPr>
          <w:rStyle w:val="NormalCharacter"/>
          <w:rFonts w:ascii="Times New Roman" w:eastAsia="方正黑体_GBK" w:hAnsi="Times New Roman" w:cs="Times New Roman"/>
          <w:sz w:val="32"/>
        </w:rPr>
        <w:t>三、参与对象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全市广大科技工作者</w:t>
      </w:r>
    </w:p>
    <w:p w:rsidR="007B72CC" w:rsidRDefault="005A6C85">
      <w:pPr>
        <w:adjustRightInd w:val="0"/>
        <w:snapToGrid w:val="0"/>
        <w:spacing w:line="594" w:lineRule="exact"/>
        <w:ind w:firstLineChars="200" w:firstLine="640"/>
        <w:jc w:val="left"/>
        <w:textAlignment w:val="baseline"/>
        <w:rPr>
          <w:rStyle w:val="NormalCharacter"/>
          <w:rFonts w:ascii="Times New Roman" w:eastAsia="方正黑体_GBK" w:hAnsi="Times New Roman" w:cs="Times New Roman"/>
          <w:spacing w:val="7"/>
          <w:sz w:val="32"/>
          <w:shd w:val="solid" w:color="FFFFFF" w:fill="000000"/>
        </w:rPr>
      </w:pPr>
      <w:r>
        <w:rPr>
          <w:rStyle w:val="NormalCharacter"/>
          <w:rFonts w:ascii="Times New Roman" w:eastAsia="方正黑体_GBK" w:hAnsi="Times New Roman" w:cs="Times New Roman"/>
          <w:sz w:val="32"/>
        </w:rPr>
        <w:t>四、稿件要求</w:t>
      </w:r>
    </w:p>
    <w:p w:rsidR="007B72CC" w:rsidRDefault="005A6C85">
      <w:pPr>
        <w:adjustRightIn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color w:val="000000"/>
          <w:kern w:val="0"/>
          <w:sz w:val="32"/>
          <w:szCs w:val="32"/>
        </w:rPr>
        <w:t>（一）作品形式</w:t>
      </w:r>
    </w:p>
    <w:p w:rsidR="007B72CC" w:rsidRDefault="005A6C85">
      <w:pPr>
        <w:pStyle w:val="p0"/>
        <w:widowControl w:val="0"/>
        <w:adjustRightInd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本次活动征集适合在全市范围内推广的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讲科技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宣讲通稿作品，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每个主题宣讲总体控制在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分钟。报送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作品应包含两部分内容：</w:t>
      </w:r>
    </w:p>
    <w:p w:rsidR="007B72CC" w:rsidRDefault="005A6C85">
      <w:pPr>
        <w:pStyle w:val="p0"/>
        <w:widowControl w:val="0"/>
        <w:numPr>
          <w:ilvl w:val="0"/>
          <w:numId w:val="1"/>
        </w:numPr>
        <w:adjustRightInd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宣讲通稿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文档，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字数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3000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字左右</w:t>
      </w:r>
      <w:r>
        <w:rPr>
          <w:rFonts w:ascii="Times New Roman" w:eastAsia="方正仿宋_GBK" w:hAnsi="Times New Roman" w:hint="eastAsia"/>
          <w:sz w:val="32"/>
          <w:szCs w:val="32"/>
        </w:rPr>
        <w:t>为宜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（题目为方正小标宋二号，一级标题黑体三号，二级标题楷体三号，正文仿宋三号，单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行距）；</w:t>
      </w:r>
    </w:p>
    <w:p w:rsidR="007B72CC" w:rsidRDefault="005A6C85">
      <w:pPr>
        <w:pStyle w:val="p0"/>
        <w:widowControl w:val="0"/>
        <w:numPr>
          <w:ilvl w:val="0"/>
          <w:numId w:val="1"/>
        </w:numPr>
        <w:adjustRightInd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根据通稿内容制作的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课件。</w:t>
      </w:r>
    </w:p>
    <w:p w:rsidR="007B72CC" w:rsidRDefault="005A6C85">
      <w:pPr>
        <w:pStyle w:val="p0"/>
        <w:widowControl w:val="0"/>
        <w:adjustRightInd w:val="0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方正楷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color w:val="000000"/>
          <w:sz w:val="32"/>
          <w:szCs w:val="32"/>
        </w:rPr>
        <w:t>（二）作品内容</w:t>
      </w:r>
    </w:p>
    <w:p w:rsidR="007B72CC" w:rsidRDefault="005A6C85">
      <w:pPr>
        <w:widowControl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主题鲜明。要紧扣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选题范围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符合公众科普需求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，富有知识性</w:t>
      </w:r>
      <w:r>
        <w:rPr>
          <w:rFonts w:ascii="Times New Roman" w:eastAsia="仿宋_GB2312" w:hAnsi="Times New Roman" w:cs="Times New Roman"/>
          <w:sz w:val="32"/>
          <w:szCs w:val="32"/>
        </w:rPr>
        <w:t>和科普教育意义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要积极向上，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导向正确，</w:t>
      </w:r>
      <w:r>
        <w:rPr>
          <w:rFonts w:ascii="Times New Roman" w:eastAsia="仿宋_GB2312" w:hAnsi="Times New Roman" w:cs="Times New Roman"/>
          <w:sz w:val="32"/>
          <w:szCs w:val="32"/>
        </w:rPr>
        <w:t>富有感染力和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可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传播性。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通俗易懂。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应贴近群众生产、生活实际，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侧重小话题反映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大主题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，以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小故事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阐述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大道理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，从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细微处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凸显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大格局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，把深奥的理论通俗化、抽象的观点具体化、高深的道理浅显化。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用老百姓听得懂、喜欢听的语言讲身边人、身边事，使宣讲接地气、冒热气、添生气，走进群众的心坎上。</w:t>
      </w:r>
    </w:p>
    <w:p w:rsidR="007B72CC" w:rsidRDefault="005A6C85">
      <w:pPr>
        <w:adjustRightInd w:val="0"/>
        <w:snapToGrid w:val="0"/>
        <w:spacing w:line="594" w:lineRule="exact"/>
        <w:ind w:firstLineChars="200" w:firstLine="640"/>
        <w:textAlignment w:val="baseline"/>
        <w:rPr>
          <w:rStyle w:val="NormalCharacter"/>
          <w:rFonts w:ascii="Times New Roman" w:eastAsia="方正楷体_GBK" w:hAnsi="Times New Roman" w:cs="Times New Roman"/>
          <w:bCs/>
          <w:sz w:val="32"/>
        </w:rPr>
      </w:pPr>
      <w:r>
        <w:rPr>
          <w:rStyle w:val="NormalCharacter"/>
          <w:rFonts w:ascii="Times New Roman" w:eastAsia="方正楷体_GBK" w:hAnsi="Times New Roman" w:cs="Times New Roman"/>
          <w:bCs/>
          <w:sz w:val="32"/>
        </w:rPr>
        <w:t>（三）其他要求</w:t>
      </w:r>
    </w:p>
    <w:p w:rsidR="007B72CC" w:rsidRDefault="005A6C85">
      <w:pPr>
        <w:adjustRightInd w:val="0"/>
        <w:snapToGrid w:val="0"/>
        <w:spacing w:line="594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作品拥有独立、明确、无争议的著作权，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文责自负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一旦提交作品，则被视为征集方享有作品的使用权（作者保留署名权）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7B72CC" w:rsidRDefault="005A6C85">
      <w:pPr>
        <w:spacing w:line="594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五、奖项设置</w:t>
      </w:r>
    </w:p>
    <w:p w:rsidR="007B72CC" w:rsidRDefault="005A6C85">
      <w:pPr>
        <w:spacing w:line="594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本次活动设一等奖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奖金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奖金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奖金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；同时</w:t>
      </w:r>
      <w:r>
        <w:rPr>
          <w:rFonts w:ascii="Times New Roman" w:eastAsia="仿宋_GB2312" w:hAnsi="Times New Roman" w:cs="Times New Roman"/>
          <w:sz w:val="32"/>
          <w:szCs w:val="32"/>
        </w:rPr>
        <w:t>颁发荣誉证书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。根据征集数量评选</w:t>
      </w:r>
      <w:r>
        <w:rPr>
          <w:rFonts w:ascii="Times New Roman" w:eastAsia="仿宋_GB2312" w:hAnsi="Times New Roman" w:cs="Times New Roman"/>
          <w:sz w:val="32"/>
          <w:szCs w:val="32"/>
        </w:rPr>
        <w:t>优秀组织奖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。市科协将成立专家评审组对稿件进行统一评审，获得一、二、三等奖的优秀宣讲稿件将编入全市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讲科技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宣讲内容库，在市级新时代文明实践志愿服务队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宣讲过程中推广使用。</w:t>
      </w:r>
    </w:p>
    <w:p w:rsidR="007B72CC" w:rsidRDefault="005A6C85">
      <w:pPr>
        <w:spacing w:line="594" w:lineRule="exact"/>
        <w:ind w:right="-6" w:firstLineChars="200" w:firstLine="640"/>
        <w:outlineLvl w:val="1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组织报送</w:t>
      </w:r>
    </w:p>
    <w:p w:rsidR="007B72CC" w:rsidRDefault="005A6C85">
      <w:pPr>
        <w:autoSpaceDE w:val="0"/>
        <w:autoSpaceDN w:val="0"/>
        <w:adjustRightInd w:val="0"/>
        <w:spacing w:line="594" w:lineRule="exact"/>
        <w:ind w:right="-6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/>
          <w:sz w:val="32"/>
          <w:szCs w:val="32"/>
        </w:rPr>
        <w:t>高度重视此次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讲科技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优秀宣讲稿征集活动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，精心组织、</w:t>
      </w:r>
      <w:r>
        <w:rPr>
          <w:rFonts w:ascii="Times New Roman" w:eastAsia="仿宋_GB2312" w:hAnsi="Times New Roman" w:cs="Times New Roman"/>
          <w:sz w:val="32"/>
          <w:szCs w:val="32"/>
        </w:rPr>
        <w:t>积极发动辖区广大科技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工作者参与</w:t>
      </w:r>
      <w:r>
        <w:rPr>
          <w:rFonts w:ascii="Times New Roman" w:eastAsia="仿宋_GB2312" w:hAnsi="Times New Roman" w:cs="Times New Roman"/>
          <w:sz w:val="32"/>
          <w:szCs w:val="32"/>
        </w:rPr>
        <w:t>，各区县科协上报不得少于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篇，各市级学会、企事业科协上报不得少于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篇。</w:t>
      </w:r>
    </w:p>
    <w:p w:rsidR="007B72CC" w:rsidRDefault="005A6C85">
      <w:pPr>
        <w:autoSpaceDE w:val="0"/>
        <w:autoSpaceDN w:val="0"/>
        <w:adjustRightInd w:val="0"/>
        <w:spacing w:line="594" w:lineRule="exact"/>
        <w:ind w:right="-6"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请于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日前将作品相关材料提交至邮箱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834396688@qq.com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。个人投稿的，请将宣讲通稿、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PPT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课件和《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讲科技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优秀宣讲稿征集活动报名表》（附件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）压缩打包，以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姓名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宣讲题目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的格式命名报送。单位统一组织提交的，请同时提交《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讲科技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优秀宣讲稿征集活动汇总表》（附件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）。</w:t>
      </w:r>
    </w:p>
    <w:p w:rsidR="007B72CC" w:rsidRDefault="005A6C85">
      <w:pPr>
        <w:spacing w:line="594" w:lineRule="exact"/>
        <w:ind w:right="-226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市科协宣传部熊蔓源</w:t>
      </w:r>
      <w:r>
        <w:rPr>
          <w:rFonts w:ascii="Times New Roman" w:eastAsia="方正仿宋_GBK" w:hAnsi="Times New Roman" w:cs="Times New Roman"/>
          <w:sz w:val="32"/>
          <w:szCs w:val="32"/>
        </w:rPr>
        <w:t>，联系电话：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63003526</w:t>
      </w:r>
    </w:p>
    <w:p w:rsidR="007B72CC" w:rsidRDefault="007B72CC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B72CC" w:rsidRDefault="005A6C85">
      <w:pPr>
        <w:autoSpaceDE w:val="0"/>
        <w:autoSpaceDN w:val="0"/>
        <w:adjustRightInd w:val="0"/>
        <w:spacing w:line="594" w:lineRule="exact"/>
        <w:ind w:right="-6"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讲科技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宣讲稿征集活动汇总表</w:t>
      </w:r>
    </w:p>
    <w:p w:rsidR="007B72CC" w:rsidRDefault="005A6C85">
      <w:pPr>
        <w:autoSpaceDE w:val="0"/>
        <w:autoSpaceDN w:val="0"/>
        <w:adjustRightInd w:val="0"/>
        <w:spacing w:line="594" w:lineRule="exact"/>
        <w:ind w:right="-6" w:firstLineChars="500" w:firstLine="16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讲科技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宣讲稿征集活动报名表</w:t>
      </w:r>
    </w:p>
    <w:p w:rsidR="007B72CC" w:rsidRDefault="005A6C85">
      <w:pPr>
        <w:snapToGrid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</w:t>
      </w:r>
    </w:p>
    <w:p w:rsidR="007B72CC" w:rsidRDefault="007B72CC">
      <w:pPr>
        <w:pStyle w:val="a3"/>
        <w:rPr>
          <w:rFonts w:ascii="Times New Roman" w:hAnsi="Times New Roman" w:cs="Times New Roman"/>
        </w:rPr>
      </w:pPr>
    </w:p>
    <w:p w:rsidR="007B72CC" w:rsidRDefault="005A6C85">
      <w:pPr>
        <w:snapToGrid w:val="0"/>
        <w:spacing w:line="594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重庆市科学技术协会</w:t>
      </w:r>
    </w:p>
    <w:p w:rsidR="007B72CC" w:rsidRDefault="005A6C85">
      <w:pPr>
        <w:pStyle w:val="a3"/>
        <w:snapToGrid w:val="0"/>
        <w:spacing w:after="0"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7B72CC" w:rsidRDefault="005A6C85">
      <w:pPr>
        <w:snapToGrid w:val="0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bookmarkStart w:id="0" w:name="_GoBack"/>
      <w:bookmarkEnd w:id="0"/>
    </w:p>
    <w:p w:rsidR="007B72CC" w:rsidRPr="00D44B01" w:rsidRDefault="005A6C85">
      <w:pPr>
        <w:jc w:val="center"/>
        <w:outlineLvl w:val="1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D44B01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“讲科技”</w:t>
      </w:r>
      <w:r w:rsidRPr="00D44B01">
        <w:rPr>
          <w:rFonts w:asciiTheme="majorEastAsia" w:eastAsiaTheme="majorEastAsia" w:hAnsiTheme="majorEastAsia" w:cs="Times New Roman"/>
          <w:b/>
          <w:sz w:val="44"/>
          <w:szCs w:val="44"/>
        </w:rPr>
        <w:t>宣讲稿征集活动汇总表</w:t>
      </w:r>
    </w:p>
    <w:p w:rsidR="007B72CC" w:rsidRDefault="007B72CC">
      <w:pPr>
        <w:spacing w:line="2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B72CC" w:rsidRDefault="005A6C85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推荐单位（盖章）：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912"/>
        <w:gridCol w:w="2070"/>
        <w:gridCol w:w="2072"/>
        <w:gridCol w:w="2231"/>
      </w:tblGrid>
      <w:tr w:rsidR="007B72CC">
        <w:trPr>
          <w:trHeight w:val="628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5A6C8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序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5A6C8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宣讲题目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5A6C8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5A6C8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5A6C8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联系电话</w:t>
            </w: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72CC">
        <w:trPr>
          <w:trHeight w:val="636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CC" w:rsidRDefault="007B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B72CC" w:rsidRDefault="005A6C85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</w:p>
    <w:p w:rsidR="007B72CC" w:rsidRDefault="007B72C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B72CC" w:rsidRDefault="007B72C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B72CC" w:rsidRDefault="005A6C85">
      <w:pPr>
        <w:snapToGrid w:val="0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7B72CC" w:rsidRPr="00D44B01" w:rsidRDefault="005A6C85">
      <w:pPr>
        <w:jc w:val="center"/>
        <w:outlineLvl w:val="1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D44B01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“讲科技”</w:t>
      </w:r>
      <w:r w:rsidRPr="00D44B01">
        <w:rPr>
          <w:rFonts w:asciiTheme="majorEastAsia" w:eastAsiaTheme="majorEastAsia" w:hAnsiTheme="majorEastAsia" w:cs="Times New Roman"/>
          <w:b/>
          <w:sz w:val="44"/>
          <w:szCs w:val="44"/>
        </w:rPr>
        <w:t>宣讲稿征集活动报名表</w:t>
      </w:r>
    </w:p>
    <w:p w:rsidR="007B72CC" w:rsidRDefault="007B72CC">
      <w:pPr>
        <w:spacing w:line="2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2834"/>
        <w:gridCol w:w="1547"/>
        <w:gridCol w:w="1548"/>
        <w:gridCol w:w="1551"/>
      </w:tblGrid>
      <w:tr w:rsidR="007B72CC">
        <w:trPr>
          <w:trHeight w:val="70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宣讲题目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B72CC">
        <w:trPr>
          <w:trHeight w:val="70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B72CC">
        <w:trPr>
          <w:trHeight w:val="699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B72CC">
        <w:trPr>
          <w:trHeight w:val="68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B72CC">
        <w:trPr>
          <w:trHeight w:val="679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B72CC">
        <w:trPr>
          <w:trHeight w:val="521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个人简介</w:t>
            </w:r>
          </w:p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</w:t>
            </w:r>
          </w:p>
          <w:p w:rsidR="007B72CC" w:rsidRDefault="005A6C85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以内）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CC" w:rsidRDefault="007B72CC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7B72CC" w:rsidRDefault="007B72CC" w:rsidP="00511414">
      <w:pPr>
        <w:adjustRightInd w:val="0"/>
        <w:snapToGrid w:val="0"/>
        <w:spacing w:beforeLines="120" w:before="376" w:line="600" w:lineRule="exact"/>
        <w:rPr>
          <w:rFonts w:ascii="Times New Roman" w:hAnsi="Times New Roman" w:cs="Times New Roman"/>
        </w:rPr>
      </w:pPr>
    </w:p>
    <w:p w:rsidR="007B72CC" w:rsidRDefault="007B72CC">
      <w:pPr>
        <w:rPr>
          <w:rFonts w:ascii="Times New Roman" w:eastAsia="黑体" w:hAnsi="Times New Roman" w:cs="Times New Roman"/>
          <w:sz w:val="32"/>
          <w:szCs w:val="32"/>
        </w:rPr>
      </w:pPr>
    </w:p>
    <w:p w:rsidR="007B72CC" w:rsidRDefault="007B72CC">
      <w:pPr>
        <w:rPr>
          <w:rFonts w:ascii="Times New Roman" w:eastAsia="黑体" w:hAnsi="Times New Roman" w:cs="Times New Roman"/>
          <w:sz w:val="32"/>
          <w:szCs w:val="32"/>
        </w:rPr>
      </w:pPr>
    </w:p>
    <w:p w:rsidR="007B72CC" w:rsidRDefault="007B72CC">
      <w:pPr>
        <w:spacing w:line="340" w:lineRule="exact"/>
        <w:rPr>
          <w:rFonts w:ascii="Times New Roman" w:hAnsi="Times New Roman" w:cs="Times New Roman"/>
        </w:rPr>
      </w:pPr>
    </w:p>
    <w:sectPr w:rsidR="007B72CC">
      <w:pgSz w:w="11906" w:h="16838"/>
      <w:pgMar w:top="1984" w:right="1446" w:bottom="1644" w:left="1446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B8" w:rsidRDefault="00FE78B8" w:rsidP="00511414">
      <w:r>
        <w:separator/>
      </w:r>
    </w:p>
  </w:endnote>
  <w:endnote w:type="continuationSeparator" w:id="0">
    <w:p w:rsidR="00FE78B8" w:rsidRDefault="00FE78B8" w:rsidP="0051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B8" w:rsidRDefault="00FE78B8" w:rsidP="00511414">
      <w:r>
        <w:separator/>
      </w:r>
    </w:p>
  </w:footnote>
  <w:footnote w:type="continuationSeparator" w:id="0">
    <w:p w:rsidR="00FE78B8" w:rsidRDefault="00FE78B8" w:rsidP="00511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BCD8"/>
    <w:multiLevelType w:val="singleLevel"/>
    <w:tmpl w:val="0DB9BC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7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6A30"/>
    <w:rsid w:val="003629E9"/>
    <w:rsid w:val="00511414"/>
    <w:rsid w:val="005A6C85"/>
    <w:rsid w:val="00766CE8"/>
    <w:rsid w:val="007B72CC"/>
    <w:rsid w:val="00BA5679"/>
    <w:rsid w:val="00C44DFF"/>
    <w:rsid w:val="00D44B01"/>
    <w:rsid w:val="00DE031A"/>
    <w:rsid w:val="00FE78B8"/>
    <w:rsid w:val="01162FBC"/>
    <w:rsid w:val="030E53C8"/>
    <w:rsid w:val="0349021B"/>
    <w:rsid w:val="03864F8E"/>
    <w:rsid w:val="03A108B8"/>
    <w:rsid w:val="03C03144"/>
    <w:rsid w:val="03DC7ED1"/>
    <w:rsid w:val="051E47AC"/>
    <w:rsid w:val="079B652F"/>
    <w:rsid w:val="0954576F"/>
    <w:rsid w:val="09786C17"/>
    <w:rsid w:val="0A1B377C"/>
    <w:rsid w:val="0AAD506E"/>
    <w:rsid w:val="10094C4E"/>
    <w:rsid w:val="10364773"/>
    <w:rsid w:val="106C34C8"/>
    <w:rsid w:val="10AA315F"/>
    <w:rsid w:val="115B5E78"/>
    <w:rsid w:val="133F5D3A"/>
    <w:rsid w:val="13411BBA"/>
    <w:rsid w:val="15716DA9"/>
    <w:rsid w:val="16890750"/>
    <w:rsid w:val="1A09737D"/>
    <w:rsid w:val="1B0A4D14"/>
    <w:rsid w:val="1C8E589A"/>
    <w:rsid w:val="1D807ADE"/>
    <w:rsid w:val="1F0D1069"/>
    <w:rsid w:val="1FB72F2F"/>
    <w:rsid w:val="204A380B"/>
    <w:rsid w:val="21EF71E6"/>
    <w:rsid w:val="22152265"/>
    <w:rsid w:val="247D24BE"/>
    <w:rsid w:val="24D42919"/>
    <w:rsid w:val="24D74A34"/>
    <w:rsid w:val="25160052"/>
    <w:rsid w:val="25547D2A"/>
    <w:rsid w:val="258C03FE"/>
    <w:rsid w:val="268219C2"/>
    <w:rsid w:val="281E7921"/>
    <w:rsid w:val="2863124A"/>
    <w:rsid w:val="2A5B0AFE"/>
    <w:rsid w:val="2BD40B24"/>
    <w:rsid w:val="2E3B1800"/>
    <w:rsid w:val="2E3D1289"/>
    <w:rsid w:val="2EF24BE7"/>
    <w:rsid w:val="2F3168EA"/>
    <w:rsid w:val="301515F6"/>
    <w:rsid w:val="302927A3"/>
    <w:rsid w:val="304E5629"/>
    <w:rsid w:val="31A761E7"/>
    <w:rsid w:val="31AB40F6"/>
    <w:rsid w:val="322B1E02"/>
    <w:rsid w:val="325611FE"/>
    <w:rsid w:val="349C12B0"/>
    <w:rsid w:val="34F5078F"/>
    <w:rsid w:val="37960034"/>
    <w:rsid w:val="37E460F7"/>
    <w:rsid w:val="37EF7359"/>
    <w:rsid w:val="392A0642"/>
    <w:rsid w:val="3A1B495A"/>
    <w:rsid w:val="3A3F0F94"/>
    <w:rsid w:val="3ADD54CE"/>
    <w:rsid w:val="3B2E3E42"/>
    <w:rsid w:val="3BE664EC"/>
    <w:rsid w:val="3CA460F8"/>
    <w:rsid w:val="3D6E6A10"/>
    <w:rsid w:val="3E806C60"/>
    <w:rsid w:val="3E830140"/>
    <w:rsid w:val="3FA97613"/>
    <w:rsid w:val="424A28CA"/>
    <w:rsid w:val="428E42D8"/>
    <w:rsid w:val="42E006C6"/>
    <w:rsid w:val="44245A8B"/>
    <w:rsid w:val="442E0E3C"/>
    <w:rsid w:val="4606537B"/>
    <w:rsid w:val="492C654D"/>
    <w:rsid w:val="49EE3B0B"/>
    <w:rsid w:val="4A196708"/>
    <w:rsid w:val="4CA76EA4"/>
    <w:rsid w:val="4D456456"/>
    <w:rsid w:val="4E9D58D2"/>
    <w:rsid w:val="4EF65781"/>
    <w:rsid w:val="507D02F6"/>
    <w:rsid w:val="509A25E5"/>
    <w:rsid w:val="5131023C"/>
    <w:rsid w:val="52DB0683"/>
    <w:rsid w:val="53F96F2C"/>
    <w:rsid w:val="54682A7A"/>
    <w:rsid w:val="54A4067C"/>
    <w:rsid w:val="556A421D"/>
    <w:rsid w:val="590E21ED"/>
    <w:rsid w:val="5A0A3E5E"/>
    <w:rsid w:val="5B091422"/>
    <w:rsid w:val="5C616892"/>
    <w:rsid w:val="5C893B35"/>
    <w:rsid w:val="5CA71BF6"/>
    <w:rsid w:val="5EC6704F"/>
    <w:rsid w:val="5F8753E6"/>
    <w:rsid w:val="5F982BC7"/>
    <w:rsid w:val="5FD347BD"/>
    <w:rsid w:val="610A2C52"/>
    <w:rsid w:val="61320DE9"/>
    <w:rsid w:val="614A5C1F"/>
    <w:rsid w:val="61D14A6E"/>
    <w:rsid w:val="623A315D"/>
    <w:rsid w:val="62E12D8C"/>
    <w:rsid w:val="63543677"/>
    <w:rsid w:val="63A336FD"/>
    <w:rsid w:val="63EA1E08"/>
    <w:rsid w:val="63EC6F44"/>
    <w:rsid w:val="65CC45B6"/>
    <w:rsid w:val="662424AB"/>
    <w:rsid w:val="66DE2C38"/>
    <w:rsid w:val="66EA57D2"/>
    <w:rsid w:val="692329BA"/>
    <w:rsid w:val="6A071751"/>
    <w:rsid w:val="6DBE4F9B"/>
    <w:rsid w:val="6E744D17"/>
    <w:rsid w:val="6F75055A"/>
    <w:rsid w:val="701C3FCC"/>
    <w:rsid w:val="70B54CFD"/>
    <w:rsid w:val="714A5A71"/>
    <w:rsid w:val="71734C1A"/>
    <w:rsid w:val="74C56A30"/>
    <w:rsid w:val="77660389"/>
    <w:rsid w:val="7D5E5662"/>
    <w:rsid w:val="7F5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eastAsia="宋体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BodyText">
    <w:name w:val="BodyText"/>
    <w:basedOn w:val="a"/>
    <w:qFormat/>
    <w:pPr>
      <w:spacing w:after="120"/>
      <w:textAlignment w:val="baseline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51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14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1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114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  <w:rPr>
      <w:rFonts w:eastAsia="宋体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paragraph" w:customStyle="1" w:styleId="BodyText">
    <w:name w:val="BodyText"/>
    <w:basedOn w:val="a"/>
    <w:qFormat/>
    <w:pPr>
      <w:spacing w:after="120"/>
      <w:textAlignment w:val="baseline"/>
    </w:p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51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14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1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114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重庆市科学技术协会</dc:title>
  <dc:creator>Administrator</dc:creator>
  <cp:lastModifiedBy>user</cp:lastModifiedBy>
  <cp:revision>5</cp:revision>
  <cp:lastPrinted>2020-06-10T07:43:00Z</cp:lastPrinted>
  <dcterms:created xsi:type="dcterms:W3CDTF">2020-09-03T06:14:00Z</dcterms:created>
  <dcterms:modified xsi:type="dcterms:W3CDTF">2020-09-03T09:43:00Z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