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2C6" w:rsidRDefault="00AF52C6" w:rsidP="00841E94">
      <w:pPr>
        <w:jc w:val="center"/>
        <w:rPr>
          <w:rFonts w:asciiTheme="minorEastAsia" w:hAnsiTheme="minorEastAsia"/>
          <w:b/>
          <w:sz w:val="36"/>
        </w:rPr>
      </w:pPr>
    </w:p>
    <w:p w:rsidR="00AF52C6" w:rsidRDefault="00AF52C6" w:rsidP="00841E94">
      <w:pPr>
        <w:jc w:val="center"/>
        <w:rPr>
          <w:rFonts w:asciiTheme="minorEastAsia" w:hAnsiTheme="minorEastAsia"/>
          <w:b/>
          <w:sz w:val="36"/>
        </w:rPr>
      </w:pPr>
    </w:p>
    <w:p w:rsidR="00AF52C6" w:rsidRDefault="00AF52C6" w:rsidP="00841E94">
      <w:pPr>
        <w:jc w:val="center"/>
        <w:rPr>
          <w:rFonts w:asciiTheme="minorEastAsia" w:hAnsiTheme="minorEastAsia"/>
          <w:b/>
          <w:sz w:val="36"/>
        </w:rPr>
      </w:pPr>
    </w:p>
    <w:p w:rsidR="00841E94" w:rsidRDefault="000004C9" w:rsidP="00841E94">
      <w:pPr>
        <w:jc w:val="center"/>
        <w:rPr>
          <w:rFonts w:asciiTheme="minorEastAsia" w:hAnsiTheme="minorEastAsia"/>
          <w:b/>
          <w:sz w:val="36"/>
        </w:rPr>
      </w:pPr>
      <w:r w:rsidRPr="00884CDB">
        <w:rPr>
          <w:rFonts w:asciiTheme="minorEastAsia" w:hAnsiTheme="minorEastAsia" w:hint="eastAsia"/>
          <w:b/>
          <w:sz w:val="36"/>
        </w:rPr>
        <w:t>关于举办</w:t>
      </w:r>
      <w:r w:rsidR="00841E94">
        <w:rPr>
          <w:rFonts w:asciiTheme="minorEastAsia" w:hAnsiTheme="minorEastAsia" w:hint="eastAsia"/>
          <w:b/>
          <w:sz w:val="36"/>
        </w:rPr>
        <w:t>医院药学专业委员会</w:t>
      </w:r>
    </w:p>
    <w:p w:rsidR="00641870" w:rsidRPr="00884CDB" w:rsidRDefault="00841E94" w:rsidP="00841E94">
      <w:pPr>
        <w:jc w:val="center"/>
        <w:rPr>
          <w:rFonts w:asciiTheme="minorEastAsia" w:hAnsiTheme="minorEastAsia"/>
          <w:b/>
          <w:sz w:val="36"/>
        </w:rPr>
      </w:pPr>
      <w:r>
        <w:rPr>
          <w:rFonts w:asciiTheme="minorEastAsia" w:hAnsiTheme="minorEastAsia" w:hint="eastAsia"/>
          <w:b/>
          <w:sz w:val="36"/>
        </w:rPr>
        <w:t>换届选举大会</w:t>
      </w:r>
      <w:r w:rsidR="000004C9" w:rsidRPr="00884CDB">
        <w:rPr>
          <w:rFonts w:asciiTheme="minorEastAsia" w:hAnsiTheme="minorEastAsia" w:hint="eastAsia"/>
          <w:b/>
          <w:sz w:val="36"/>
        </w:rPr>
        <w:t>暨2020年学术年会的通知</w:t>
      </w:r>
    </w:p>
    <w:p w:rsidR="00641870" w:rsidRPr="00296DCC" w:rsidRDefault="00641870">
      <w:pPr>
        <w:jc w:val="center"/>
        <w:rPr>
          <w:rFonts w:ascii="仿宋" w:eastAsia="仿宋" w:hAnsi="仿宋"/>
          <w:sz w:val="30"/>
          <w:szCs w:val="30"/>
        </w:rPr>
      </w:pPr>
    </w:p>
    <w:p w:rsidR="00641870" w:rsidRPr="00296DCC" w:rsidRDefault="000004C9" w:rsidP="00AF52C6">
      <w:pPr>
        <w:spacing w:line="560" w:lineRule="exact"/>
        <w:rPr>
          <w:rFonts w:ascii="仿宋" w:eastAsia="仿宋" w:hAnsi="仿宋"/>
          <w:sz w:val="30"/>
          <w:szCs w:val="30"/>
        </w:rPr>
      </w:pPr>
      <w:r w:rsidRPr="00296DCC">
        <w:rPr>
          <w:rFonts w:ascii="仿宋" w:eastAsia="仿宋" w:hAnsi="仿宋" w:hint="eastAsia"/>
          <w:sz w:val="30"/>
          <w:szCs w:val="30"/>
        </w:rPr>
        <w:t>各</w:t>
      </w:r>
      <w:r w:rsidR="00262AA0">
        <w:rPr>
          <w:rFonts w:ascii="仿宋" w:eastAsia="仿宋" w:hAnsi="仿宋" w:hint="eastAsia"/>
          <w:sz w:val="30"/>
          <w:szCs w:val="30"/>
        </w:rPr>
        <w:t>区县中医药学会、各专业委员会、团体会员单位及有</w:t>
      </w:r>
      <w:r w:rsidR="00B4605D">
        <w:rPr>
          <w:rFonts w:ascii="仿宋" w:eastAsia="仿宋" w:hAnsi="仿宋" w:hint="eastAsia"/>
          <w:sz w:val="30"/>
          <w:szCs w:val="30"/>
        </w:rPr>
        <w:t>关</w:t>
      </w:r>
      <w:r w:rsidR="00262AA0">
        <w:rPr>
          <w:rFonts w:ascii="仿宋" w:eastAsia="仿宋" w:hAnsi="仿宋" w:hint="eastAsia"/>
          <w:sz w:val="30"/>
          <w:szCs w:val="30"/>
        </w:rPr>
        <w:t>单位</w:t>
      </w:r>
      <w:r w:rsidRPr="00296DCC">
        <w:rPr>
          <w:rFonts w:ascii="仿宋" w:eastAsia="仿宋" w:hAnsi="仿宋" w:hint="eastAsia"/>
          <w:sz w:val="30"/>
          <w:szCs w:val="30"/>
        </w:rPr>
        <w:t>：</w:t>
      </w:r>
    </w:p>
    <w:p w:rsidR="00641870" w:rsidRPr="00296DCC" w:rsidRDefault="000004C9" w:rsidP="00AF52C6">
      <w:pPr>
        <w:spacing w:line="560" w:lineRule="exact"/>
        <w:ind w:firstLine="420"/>
        <w:rPr>
          <w:rFonts w:ascii="仿宋" w:eastAsia="仿宋" w:hAnsi="仿宋"/>
          <w:sz w:val="30"/>
          <w:szCs w:val="30"/>
        </w:rPr>
      </w:pPr>
      <w:r w:rsidRPr="00296DCC">
        <w:rPr>
          <w:rFonts w:ascii="仿宋" w:eastAsia="仿宋" w:hAnsi="仿宋" w:hint="eastAsia"/>
          <w:sz w:val="30"/>
          <w:szCs w:val="30"/>
        </w:rPr>
        <w:t>为了进一步提高我市</w:t>
      </w:r>
      <w:bookmarkStart w:id="0" w:name="_GoBack"/>
      <w:bookmarkEnd w:id="0"/>
      <w:r w:rsidRPr="00296DCC">
        <w:rPr>
          <w:rFonts w:ascii="仿宋" w:eastAsia="仿宋" w:hAnsi="仿宋" w:hint="eastAsia"/>
          <w:sz w:val="30"/>
          <w:szCs w:val="30"/>
        </w:rPr>
        <w:t>药学服务技能，加</w:t>
      </w:r>
      <w:r w:rsidR="00296DCC" w:rsidRPr="00296DCC">
        <w:rPr>
          <w:rFonts w:ascii="仿宋" w:eastAsia="仿宋" w:hAnsi="仿宋" w:hint="eastAsia"/>
          <w:sz w:val="30"/>
          <w:szCs w:val="30"/>
        </w:rPr>
        <w:t>强药学学术交流，提升我市医疗机构合理用药水平。重庆市中医药学会</w:t>
      </w:r>
      <w:r w:rsidR="00543995" w:rsidRPr="00296DCC">
        <w:rPr>
          <w:rFonts w:ascii="仿宋" w:eastAsia="仿宋" w:hAnsi="仿宋" w:hint="eastAsia"/>
          <w:sz w:val="30"/>
          <w:szCs w:val="30"/>
        </w:rPr>
        <w:t>医院药学专业委员会换届</w:t>
      </w:r>
      <w:r w:rsidR="00841E94">
        <w:rPr>
          <w:rFonts w:ascii="仿宋" w:eastAsia="仿宋" w:hAnsi="仿宋" w:hint="eastAsia"/>
          <w:sz w:val="30"/>
          <w:szCs w:val="30"/>
        </w:rPr>
        <w:t>选举大会</w:t>
      </w:r>
      <w:r w:rsidR="00543995" w:rsidRPr="00296DCC">
        <w:rPr>
          <w:rFonts w:ascii="仿宋" w:eastAsia="仿宋" w:hAnsi="仿宋" w:hint="eastAsia"/>
          <w:sz w:val="30"/>
          <w:szCs w:val="30"/>
        </w:rPr>
        <w:t>暨2020</w:t>
      </w:r>
      <w:r w:rsidR="00DA1895">
        <w:rPr>
          <w:rFonts w:ascii="仿宋" w:eastAsia="仿宋" w:hAnsi="仿宋" w:hint="eastAsia"/>
          <w:sz w:val="30"/>
          <w:szCs w:val="30"/>
        </w:rPr>
        <w:t>年学术年会于</w:t>
      </w:r>
      <w:r w:rsidR="00DA1895" w:rsidRPr="00296DCC">
        <w:rPr>
          <w:rFonts w:ascii="仿宋" w:eastAsia="仿宋" w:hAnsi="仿宋" w:hint="eastAsia"/>
          <w:sz w:val="30"/>
          <w:szCs w:val="30"/>
        </w:rPr>
        <w:t>10月23日-24日</w:t>
      </w:r>
      <w:r w:rsidR="00DA1895">
        <w:rPr>
          <w:rFonts w:ascii="仿宋" w:eastAsia="仿宋" w:hAnsi="仿宋" w:hint="eastAsia"/>
          <w:sz w:val="30"/>
          <w:szCs w:val="30"/>
        </w:rPr>
        <w:t>在铜梁召开。</w:t>
      </w:r>
      <w:r w:rsidRPr="00296DCC">
        <w:rPr>
          <w:rFonts w:ascii="仿宋" w:eastAsia="仿宋" w:hAnsi="仿宋" w:hint="eastAsia"/>
          <w:sz w:val="30"/>
          <w:szCs w:val="30"/>
        </w:rPr>
        <w:t>本次会议由重庆市中医药学会主办，</w:t>
      </w:r>
      <w:r w:rsidR="00C75B08">
        <w:rPr>
          <w:rFonts w:ascii="仿宋" w:eastAsia="仿宋" w:hAnsi="仿宋" w:hint="eastAsia"/>
          <w:sz w:val="30"/>
          <w:szCs w:val="30"/>
        </w:rPr>
        <w:t>铜梁区中医院、</w:t>
      </w:r>
      <w:r w:rsidRPr="00296DCC">
        <w:rPr>
          <w:rFonts w:ascii="仿宋" w:eastAsia="仿宋" w:hAnsi="仿宋" w:hint="eastAsia"/>
          <w:sz w:val="30"/>
          <w:szCs w:val="30"/>
        </w:rPr>
        <w:t>医院药学专业委员会承办。会议将邀请国内药学、中药学领域知名专家做学术报告。</w:t>
      </w:r>
      <w:r w:rsidR="00CD60C0">
        <w:rPr>
          <w:rFonts w:ascii="仿宋" w:eastAsia="仿宋" w:hAnsi="仿宋" w:hint="eastAsia"/>
          <w:sz w:val="30"/>
          <w:szCs w:val="30"/>
        </w:rPr>
        <w:t>现将</w:t>
      </w:r>
      <w:proofErr w:type="gramStart"/>
      <w:r w:rsidR="00543995" w:rsidRPr="00296DCC">
        <w:rPr>
          <w:rFonts w:ascii="仿宋" w:eastAsia="仿宋" w:hAnsi="仿宋" w:hint="eastAsia"/>
          <w:sz w:val="30"/>
          <w:szCs w:val="30"/>
        </w:rPr>
        <w:t>具体会议</w:t>
      </w:r>
      <w:proofErr w:type="gramEnd"/>
      <w:r w:rsidR="00543995" w:rsidRPr="00296DCC">
        <w:rPr>
          <w:rFonts w:ascii="仿宋" w:eastAsia="仿宋" w:hAnsi="仿宋" w:hint="eastAsia"/>
          <w:sz w:val="30"/>
          <w:szCs w:val="30"/>
        </w:rPr>
        <w:t>安排</w:t>
      </w:r>
      <w:r w:rsidRPr="00296DCC">
        <w:rPr>
          <w:rFonts w:ascii="仿宋" w:eastAsia="仿宋" w:hAnsi="仿宋" w:hint="eastAsia"/>
          <w:sz w:val="30"/>
          <w:szCs w:val="30"/>
        </w:rPr>
        <w:t>如下：</w:t>
      </w:r>
    </w:p>
    <w:p w:rsidR="00741786" w:rsidRPr="00D50E0B" w:rsidRDefault="00741786" w:rsidP="00AF52C6">
      <w:pPr>
        <w:spacing w:line="560" w:lineRule="exact"/>
        <w:ind w:firstLineChars="200" w:firstLine="602"/>
        <w:rPr>
          <w:rFonts w:ascii="仿宋" w:eastAsia="仿宋" w:hAnsi="仿宋"/>
          <w:b/>
          <w:sz w:val="30"/>
          <w:szCs w:val="30"/>
        </w:rPr>
      </w:pPr>
      <w:r w:rsidRPr="00D50E0B">
        <w:rPr>
          <w:rFonts w:ascii="仿宋" w:eastAsia="仿宋" w:hAnsi="仿宋"/>
          <w:b/>
          <w:sz w:val="30"/>
          <w:szCs w:val="30"/>
        </w:rPr>
        <w:t>一、</w:t>
      </w:r>
      <w:r w:rsidRPr="00D50E0B">
        <w:rPr>
          <w:rFonts w:ascii="仿宋" w:eastAsia="仿宋" w:hAnsi="仿宋" w:hint="eastAsia"/>
          <w:b/>
          <w:sz w:val="30"/>
          <w:szCs w:val="30"/>
        </w:rPr>
        <w:t>会议时间</w:t>
      </w:r>
    </w:p>
    <w:p w:rsidR="00741786" w:rsidRPr="00100794" w:rsidRDefault="00741786" w:rsidP="00AF52C6">
      <w:pPr>
        <w:spacing w:line="560" w:lineRule="exact"/>
        <w:ind w:firstLineChars="200" w:firstLine="600"/>
        <w:rPr>
          <w:rFonts w:ascii="仿宋" w:eastAsia="仿宋" w:hAnsi="仿宋"/>
          <w:sz w:val="30"/>
          <w:szCs w:val="30"/>
        </w:rPr>
      </w:pPr>
      <w:r w:rsidRPr="00100794">
        <w:rPr>
          <w:rFonts w:ascii="仿宋" w:eastAsia="仿宋" w:hAnsi="仿宋" w:hint="eastAsia"/>
          <w:sz w:val="30"/>
          <w:szCs w:val="30"/>
        </w:rPr>
        <w:t>2</w:t>
      </w:r>
      <w:r w:rsidRPr="00100794">
        <w:rPr>
          <w:rFonts w:ascii="仿宋" w:eastAsia="仿宋" w:hAnsi="仿宋"/>
          <w:sz w:val="30"/>
          <w:szCs w:val="30"/>
        </w:rPr>
        <w:t>020</w:t>
      </w:r>
      <w:r w:rsidRPr="00100794">
        <w:rPr>
          <w:rFonts w:ascii="仿宋" w:eastAsia="仿宋" w:hAnsi="仿宋" w:hint="eastAsia"/>
          <w:sz w:val="30"/>
          <w:szCs w:val="30"/>
        </w:rPr>
        <w:t>年1</w:t>
      </w:r>
      <w:r w:rsidRPr="00100794">
        <w:rPr>
          <w:rFonts w:ascii="仿宋" w:eastAsia="仿宋" w:hAnsi="仿宋"/>
          <w:sz w:val="30"/>
          <w:szCs w:val="30"/>
        </w:rPr>
        <w:t>0</w:t>
      </w:r>
      <w:r w:rsidRPr="00100794">
        <w:rPr>
          <w:rFonts w:ascii="仿宋" w:eastAsia="仿宋" w:hAnsi="仿宋" w:hint="eastAsia"/>
          <w:sz w:val="30"/>
          <w:szCs w:val="30"/>
        </w:rPr>
        <w:t>月2</w:t>
      </w:r>
      <w:r w:rsidRPr="00100794">
        <w:rPr>
          <w:rFonts w:ascii="仿宋" w:eastAsia="仿宋" w:hAnsi="仿宋"/>
          <w:sz w:val="30"/>
          <w:szCs w:val="30"/>
        </w:rPr>
        <w:t>3</w:t>
      </w:r>
      <w:r w:rsidRPr="00100794">
        <w:rPr>
          <w:rFonts w:ascii="仿宋" w:eastAsia="仿宋" w:hAnsi="仿宋" w:hint="eastAsia"/>
          <w:sz w:val="30"/>
          <w:szCs w:val="30"/>
        </w:rPr>
        <w:t>日-</w:t>
      </w:r>
      <w:r w:rsidRPr="00100794">
        <w:rPr>
          <w:rFonts w:ascii="仿宋" w:eastAsia="仿宋" w:hAnsi="仿宋"/>
          <w:sz w:val="30"/>
          <w:szCs w:val="30"/>
        </w:rPr>
        <w:t>2</w:t>
      </w:r>
      <w:r w:rsidR="00723840">
        <w:rPr>
          <w:rFonts w:ascii="仿宋" w:eastAsia="仿宋" w:hAnsi="仿宋" w:hint="eastAsia"/>
          <w:sz w:val="30"/>
          <w:szCs w:val="30"/>
        </w:rPr>
        <w:t>4</w:t>
      </w:r>
      <w:r w:rsidRPr="00100794">
        <w:rPr>
          <w:rFonts w:ascii="仿宋" w:eastAsia="仿宋" w:hAnsi="仿宋" w:hint="eastAsia"/>
          <w:sz w:val="30"/>
          <w:szCs w:val="30"/>
        </w:rPr>
        <w:t>日</w:t>
      </w:r>
    </w:p>
    <w:p w:rsidR="00543995" w:rsidRPr="00D50E0B" w:rsidRDefault="00100794" w:rsidP="00AF52C6">
      <w:pPr>
        <w:spacing w:line="560" w:lineRule="exact"/>
        <w:ind w:firstLineChars="200" w:firstLine="602"/>
        <w:rPr>
          <w:rFonts w:ascii="仿宋" w:eastAsia="仿宋" w:hAnsi="仿宋"/>
          <w:b/>
          <w:sz w:val="30"/>
          <w:szCs w:val="30"/>
        </w:rPr>
      </w:pPr>
      <w:r w:rsidRPr="00D50E0B">
        <w:rPr>
          <w:rFonts w:ascii="仿宋" w:eastAsia="仿宋" w:hAnsi="仿宋" w:hint="eastAsia"/>
          <w:b/>
          <w:sz w:val="30"/>
          <w:szCs w:val="30"/>
        </w:rPr>
        <w:t>二、会议地点</w:t>
      </w:r>
    </w:p>
    <w:p w:rsidR="002C15A4" w:rsidRDefault="002C15A4" w:rsidP="00AF52C6">
      <w:pPr>
        <w:spacing w:line="560" w:lineRule="exact"/>
        <w:ind w:firstLineChars="200" w:firstLine="600"/>
        <w:rPr>
          <w:rFonts w:ascii="仿宋" w:eastAsia="仿宋" w:hAnsi="仿宋"/>
          <w:sz w:val="30"/>
          <w:szCs w:val="30"/>
        </w:rPr>
      </w:pPr>
      <w:r w:rsidRPr="002C15A4">
        <w:rPr>
          <w:rFonts w:ascii="仿宋" w:eastAsia="仿宋" w:hAnsi="仿宋" w:hint="eastAsia"/>
          <w:sz w:val="30"/>
          <w:szCs w:val="30"/>
        </w:rPr>
        <w:t>重庆市铜梁区梦湖度假酒店（重庆市铜梁区桐梓社区中华龙温泉西）</w:t>
      </w:r>
    </w:p>
    <w:p w:rsidR="005F00C8" w:rsidRPr="00D50E0B" w:rsidRDefault="00100794" w:rsidP="00AF52C6">
      <w:pPr>
        <w:spacing w:line="560" w:lineRule="exact"/>
        <w:ind w:firstLineChars="200" w:firstLine="602"/>
        <w:rPr>
          <w:rFonts w:ascii="仿宋" w:eastAsia="仿宋" w:hAnsi="仿宋"/>
          <w:b/>
          <w:sz w:val="30"/>
          <w:szCs w:val="30"/>
        </w:rPr>
      </w:pPr>
      <w:r w:rsidRPr="00D50E0B">
        <w:rPr>
          <w:rFonts w:ascii="仿宋" w:eastAsia="仿宋" w:hAnsi="仿宋" w:hint="eastAsia"/>
          <w:b/>
          <w:sz w:val="30"/>
          <w:szCs w:val="30"/>
        </w:rPr>
        <w:t>三、参会</w:t>
      </w:r>
      <w:r w:rsidR="005F00C8" w:rsidRPr="00D50E0B">
        <w:rPr>
          <w:rFonts w:ascii="仿宋" w:eastAsia="仿宋" w:hAnsi="仿宋" w:hint="eastAsia"/>
          <w:b/>
          <w:sz w:val="30"/>
          <w:szCs w:val="30"/>
        </w:rPr>
        <w:t>人员</w:t>
      </w:r>
    </w:p>
    <w:p w:rsidR="00100794" w:rsidRDefault="00100794" w:rsidP="00AF52C6">
      <w:pPr>
        <w:spacing w:line="560" w:lineRule="exact"/>
        <w:ind w:firstLineChars="200" w:firstLine="600"/>
        <w:rPr>
          <w:rFonts w:ascii="仿宋" w:eastAsia="仿宋" w:hAnsi="仿宋"/>
          <w:sz w:val="30"/>
          <w:szCs w:val="30"/>
        </w:rPr>
      </w:pPr>
      <w:r w:rsidRPr="00100794">
        <w:rPr>
          <w:rFonts w:ascii="仿宋" w:eastAsia="仿宋" w:hAnsi="仿宋" w:hint="eastAsia"/>
          <w:sz w:val="30"/>
          <w:szCs w:val="30"/>
        </w:rPr>
        <w:t>重庆市中医药学会医院药学专委会全体委员、</w:t>
      </w:r>
      <w:r w:rsidR="005F00C8" w:rsidRPr="00100794">
        <w:rPr>
          <w:rFonts w:ascii="仿宋" w:eastAsia="仿宋" w:hAnsi="仿宋" w:hint="eastAsia"/>
          <w:sz w:val="30"/>
          <w:szCs w:val="30"/>
        </w:rPr>
        <w:t>各医疗机构药学、中药学及相关专业人员</w:t>
      </w:r>
      <w:r w:rsidR="00A02673">
        <w:rPr>
          <w:rFonts w:ascii="仿宋" w:eastAsia="仿宋" w:hAnsi="仿宋" w:hint="eastAsia"/>
          <w:sz w:val="30"/>
          <w:szCs w:val="30"/>
        </w:rPr>
        <w:t>。</w:t>
      </w:r>
    </w:p>
    <w:p w:rsidR="00543995" w:rsidRPr="004B5D0A" w:rsidRDefault="00D50E0B" w:rsidP="00AF52C6">
      <w:pPr>
        <w:spacing w:line="560" w:lineRule="exact"/>
        <w:ind w:firstLineChars="200" w:firstLine="602"/>
        <w:rPr>
          <w:rFonts w:ascii="仿宋" w:eastAsia="仿宋" w:hAnsi="仿宋"/>
          <w:b/>
          <w:sz w:val="30"/>
          <w:szCs w:val="30"/>
        </w:rPr>
      </w:pPr>
      <w:r w:rsidRPr="004B5D0A">
        <w:rPr>
          <w:rFonts w:ascii="仿宋" w:eastAsia="仿宋" w:hAnsi="仿宋" w:hint="eastAsia"/>
          <w:b/>
          <w:sz w:val="30"/>
          <w:szCs w:val="30"/>
        </w:rPr>
        <w:t>四、</w:t>
      </w:r>
      <w:r w:rsidR="00543995" w:rsidRPr="004B5D0A">
        <w:rPr>
          <w:rFonts w:ascii="仿宋" w:eastAsia="仿宋" w:hAnsi="仿宋" w:hint="eastAsia"/>
          <w:b/>
          <w:sz w:val="30"/>
          <w:szCs w:val="30"/>
        </w:rPr>
        <w:t>报名方式</w:t>
      </w:r>
    </w:p>
    <w:p w:rsidR="00466594" w:rsidRPr="00D50E0B" w:rsidRDefault="005F00C8" w:rsidP="00AF52C6">
      <w:pPr>
        <w:spacing w:line="560" w:lineRule="exact"/>
        <w:ind w:firstLineChars="200" w:firstLine="600"/>
        <w:rPr>
          <w:rFonts w:ascii="仿宋" w:eastAsia="仿宋" w:hAnsi="仿宋"/>
          <w:sz w:val="30"/>
          <w:szCs w:val="30"/>
        </w:rPr>
      </w:pPr>
      <w:r w:rsidRPr="00D50E0B">
        <w:rPr>
          <w:rFonts w:ascii="仿宋" w:eastAsia="仿宋" w:hAnsi="仿宋" w:hint="eastAsia"/>
          <w:sz w:val="30"/>
          <w:szCs w:val="30"/>
        </w:rPr>
        <w:t>请参会人员于2</w:t>
      </w:r>
      <w:r w:rsidRPr="00D50E0B">
        <w:rPr>
          <w:rFonts w:ascii="仿宋" w:eastAsia="仿宋" w:hAnsi="仿宋"/>
          <w:sz w:val="30"/>
          <w:szCs w:val="30"/>
        </w:rPr>
        <w:t>020</w:t>
      </w:r>
      <w:r w:rsidRPr="00D50E0B">
        <w:rPr>
          <w:rFonts w:ascii="仿宋" w:eastAsia="仿宋" w:hAnsi="仿宋" w:hint="eastAsia"/>
          <w:sz w:val="30"/>
          <w:szCs w:val="30"/>
        </w:rPr>
        <w:t>年1</w:t>
      </w:r>
      <w:r w:rsidRPr="00D50E0B">
        <w:rPr>
          <w:rFonts w:ascii="仿宋" w:eastAsia="仿宋" w:hAnsi="仿宋"/>
          <w:sz w:val="30"/>
          <w:szCs w:val="30"/>
        </w:rPr>
        <w:t>0</w:t>
      </w:r>
      <w:r w:rsidRPr="00D50E0B">
        <w:rPr>
          <w:rFonts w:ascii="仿宋" w:eastAsia="仿宋" w:hAnsi="仿宋" w:hint="eastAsia"/>
          <w:sz w:val="30"/>
          <w:szCs w:val="30"/>
        </w:rPr>
        <w:t>月</w:t>
      </w:r>
      <w:r w:rsidR="00466594" w:rsidRPr="00D50E0B">
        <w:rPr>
          <w:rFonts w:ascii="仿宋" w:eastAsia="仿宋" w:hAnsi="仿宋"/>
          <w:sz w:val="30"/>
          <w:szCs w:val="30"/>
        </w:rPr>
        <w:t>10</w:t>
      </w:r>
      <w:r w:rsidR="00466594" w:rsidRPr="00D50E0B">
        <w:rPr>
          <w:rFonts w:ascii="仿宋" w:eastAsia="仿宋" w:hAnsi="仿宋" w:hint="eastAsia"/>
          <w:sz w:val="30"/>
          <w:szCs w:val="30"/>
        </w:rPr>
        <w:t>日</w:t>
      </w:r>
      <w:r w:rsidRPr="00D50E0B">
        <w:rPr>
          <w:rFonts w:ascii="仿宋" w:eastAsia="仿宋" w:hAnsi="仿宋"/>
          <w:sz w:val="30"/>
          <w:szCs w:val="30"/>
        </w:rPr>
        <w:t>前将报名回执表发至电子</w:t>
      </w:r>
    </w:p>
    <w:p w:rsidR="005F00C8" w:rsidRPr="00296DCC" w:rsidRDefault="00D9509E" w:rsidP="00AF52C6">
      <w:pPr>
        <w:spacing w:line="560" w:lineRule="exact"/>
        <w:rPr>
          <w:rFonts w:ascii="仿宋" w:eastAsia="仿宋" w:hAnsi="仿宋"/>
          <w:sz w:val="30"/>
          <w:szCs w:val="30"/>
        </w:rPr>
      </w:pPr>
      <w:hyperlink r:id="rId10" w:history="1">
        <w:r w:rsidR="00466594" w:rsidRPr="00296DCC">
          <w:rPr>
            <w:rFonts w:ascii="仿宋" w:eastAsia="仿宋" w:hAnsi="仿宋"/>
            <w:sz w:val="30"/>
            <w:szCs w:val="30"/>
          </w:rPr>
          <w:t>邮箱</w:t>
        </w:r>
        <w:r w:rsidR="00466594" w:rsidRPr="00296DCC">
          <w:rPr>
            <w:rFonts w:ascii="仿宋" w:eastAsia="仿宋" w:hAnsi="仿宋" w:hint="eastAsia"/>
            <w:sz w:val="30"/>
            <w:szCs w:val="30"/>
          </w:rPr>
          <w:t>3</w:t>
        </w:r>
        <w:r w:rsidR="00466594" w:rsidRPr="00296DCC">
          <w:rPr>
            <w:rFonts w:ascii="仿宋" w:eastAsia="仿宋" w:hAnsi="仿宋"/>
            <w:sz w:val="30"/>
            <w:szCs w:val="30"/>
          </w:rPr>
          <w:t>29526104@qq.com</w:t>
        </w:r>
      </w:hyperlink>
    </w:p>
    <w:p w:rsidR="005F00C8" w:rsidRPr="00D50E0B" w:rsidRDefault="005F00C8" w:rsidP="00AF52C6">
      <w:pPr>
        <w:spacing w:line="560" w:lineRule="exact"/>
        <w:ind w:firstLineChars="200" w:firstLine="600"/>
        <w:rPr>
          <w:rFonts w:ascii="仿宋" w:eastAsia="仿宋" w:hAnsi="仿宋"/>
          <w:sz w:val="30"/>
          <w:szCs w:val="30"/>
        </w:rPr>
      </w:pPr>
      <w:r w:rsidRPr="00D50E0B">
        <w:rPr>
          <w:rFonts w:ascii="仿宋" w:eastAsia="仿宋" w:hAnsi="仿宋" w:hint="eastAsia"/>
          <w:sz w:val="30"/>
          <w:szCs w:val="30"/>
        </w:rPr>
        <w:lastRenderedPageBreak/>
        <w:t>联系人：龙婷，电话：1</w:t>
      </w:r>
      <w:r w:rsidRPr="00D50E0B">
        <w:rPr>
          <w:rFonts w:ascii="仿宋" w:eastAsia="仿宋" w:hAnsi="仿宋"/>
          <w:sz w:val="30"/>
          <w:szCs w:val="30"/>
        </w:rPr>
        <w:t>7723778282</w:t>
      </w:r>
    </w:p>
    <w:p w:rsidR="00641870" w:rsidRPr="004B5D0A" w:rsidRDefault="00D50E0B" w:rsidP="00AF52C6">
      <w:pPr>
        <w:spacing w:line="560" w:lineRule="exact"/>
        <w:ind w:firstLineChars="200" w:firstLine="602"/>
        <w:rPr>
          <w:rFonts w:ascii="仿宋" w:eastAsia="仿宋" w:hAnsi="仿宋"/>
          <w:b/>
          <w:color w:val="FF0000"/>
          <w:sz w:val="30"/>
          <w:szCs w:val="30"/>
        </w:rPr>
      </w:pPr>
      <w:r w:rsidRPr="004B5D0A">
        <w:rPr>
          <w:rFonts w:ascii="仿宋" w:eastAsia="仿宋" w:hAnsi="仿宋" w:hint="eastAsia"/>
          <w:b/>
          <w:sz w:val="30"/>
          <w:szCs w:val="30"/>
        </w:rPr>
        <w:t>五、</w:t>
      </w:r>
      <w:r w:rsidR="000004C9" w:rsidRPr="004B5D0A">
        <w:rPr>
          <w:rFonts w:ascii="仿宋" w:eastAsia="仿宋" w:hAnsi="仿宋" w:hint="eastAsia"/>
          <w:b/>
          <w:sz w:val="30"/>
          <w:szCs w:val="30"/>
        </w:rPr>
        <w:t>其他事项</w:t>
      </w:r>
    </w:p>
    <w:p w:rsidR="00D50E0B" w:rsidRDefault="000004C9" w:rsidP="00AF52C6">
      <w:pPr>
        <w:spacing w:line="560" w:lineRule="exact"/>
        <w:ind w:firstLineChars="200" w:firstLine="600"/>
        <w:rPr>
          <w:rFonts w:ascii="仿宋" w:eastAsia="仿宋" w:hAnsi="仿宋"/>
          <w:sz w:val="30"/>
          <w:szCs w:val="30"/>
        </w:rPr>
      </w:pPr>
      <w:r w:rsidRPr="00296DCC">
        <w:rPr>
          <w:rFonts w:ascii="仿宋" w:eastAsia="仿宋" w:hAnsi="仿宋" w:hint="eastAsia"/>
          <w:sz w:val="30"/>
          <w:szCs w:val="30"/>
        </w:rPr>
        <w:t>（一）本次会议免收</w:t>
      </w:r>
      <w:r w:rsidR="005F00C8" w:rsidRPr="00296DCC">
        <w:rPr>
          <w:rFonts w:ascii="仿宋" w:eastAsia="仿宋" w:hAnsi="仿宋" w:hint="eastAsia"/>
          <w:sz w:val="30"/>
          <w:szCs w:val="30"/>
        </w:rPr>
        <w:t>培训费</w:t>
      </w:r>
      <w:r w:rsidRPr="00296DCC">
        <w:rPr>
          <w:rFonts w:ascii="仿宋" w:eastAsia="仿宋" w:hAnsi="仿宋" w:hint="eastAsia"/>
          <w:sz w:val="30"/>
          <w:szCs w:val="30"/>
        </w:rPr>
        <w:t>。差旅费及住宿费回单位按</w:t>
      </w:r>
      <w:r w:rsidR="004B5D0A">
        <w:rPr>
          <w:rFonts w:ascii="仿宋" w:eastAsia="仿宋" w:hAnsi="仿宋" w:hint="eastAsia"/>
          <w:sz w:val="30"/>
          <w:szCs w:val="30"/>
        </w:rPr>
        <w:t>相关</w:t>
      </w:r>
      <w:r w:rsidRPr="00296DCC">
        <w:rPr>
          <w:rFonts w:ascii="仿宋" w:eastAsia="仿宋" w:hAnsi="仿宋" w:hint="eastAsia"/>
          <w:sz w:val="30"/>
          <w:szCs w:val="30"/>
        </w:rPr>
        <w:t>规定报销。</w:t>
      </w:r>
    </w:p>
    <w:p w:rsidR="00641870" w:rsidRDefault="000004C9" w:rsidP="00AF52C6">
      <w:pPr>
        <w:spacing w:line="560" w:lineRule="exact"/>
        <w:ind w:firstLineChars="200" w:firstLine="600"/>
        <w:rPr>
          <w:rFonts w:ascii="仿宋" w:eastAsia="仿宋" w:hAnsi="仿宋"/>
          <w:sz w:val="30"/>
          <w:szCs w:val="30"/>
        </w:rPr>
      </w:pPr>
      <w:r w:rsidRPr="00296DCC">
        <w:rPr>
          <w:rFonts w:ascii="仿宋" w:eastAsia="仿宋" w:hAnsi="仿宋" w:hint="eastAsia"/>
          <w:sz w:val="30"/>
          <w:szCs w:val="30"/>
        </w:rPr>
        <w:t>（二）学分授予</w:t>
      </w:r>
      <w:r w:rsidR="003F6DF5" w:rsidRPr="00296DCC">
        <w:rPr>
          <w:rFonts w:ascii="仿宋" w:eastAsia="仿宋" w:hAnsi="仿宋" w:hint="eastAsia"/>
          <w:sz w:val="30"/>
          <w:szCs w:val="30"/>
        </w:rPr>
        <w:t>。</w:t>
      </w:r>
      <w:r w:rsidRPr="00296DCC">
        <w:rPr>
          <w:rFonts w:ascii="仿宋" w:eastAsia="仿宋" w:hAnsi="仿宋" w:hint="eastAsia"/>
          <w:sz w:val="30"/>
          <w:szCs w:val="30"/>
        </w:rPr>
        <w:t>参会代表凭本人身份证授予</w:t>
      </w:r>
      <w:proofErr w:type="gramStart"/>
      <w:r w:rsidRPr="00296DCC">
        <w:rPr>
          <w:rFonts w:ascii="仿宋" w:eastAsia="仿宋" w:hAnsi="仿宋" w:hint="eastAsia"/>
          <w:sz w:val="30"/>
          <w:szCs w:val="30"/>
        </w:rPr>
        <w:t>重庆市级</w:t>
      </w:r>
      <w:proofErr w:type="gramEnd"/>
      <w:r w:rsidR="003E4BC9" w:rsidRPr="00296DCC">
        <w:rPr>
          <w:rFonts w:ascii="仿宋" w:eastAsia="仿宋" w:hAnsi="仿宋" w:hint="eastAsia"/>
          <w:sz w:val="30"/>
          <w:szCs w:val="30"/>
        </w:rPr>
        <w:fldChar w:fldCharType="begin"/>
      </w:r>
      <w:r w:rsidRPr="00296DCC">
        <w:rPr>
          <w:rFonts w:ascii="仿宋" w:eastAsia="仿宋" w:hAnsi="仿宋" w:hint="eastAsia"/>
          <w:sz w:val="30"/>
          <w:szCs w:val="30"/>
        </w:rPr>
        <w:instrText xml:space="preserve"> = 1 \* ROMAN </w:instrText>
      </w:r>
      <w:r w:rsidR="003E4BC9" w:rsidRPr="00296DCC">
        <w:rPr>
          <w:rFonts w:ascii="仿宋" w:eastAsia="仿宋" w:hAnsi="仿宋" w:hint="eastAsia"/>
          <w:sz w:val="30"/>
          <w:szCs w:val="30"/>
        </w:rPr>
        <w:fldChar w:fldCharType="separate"/>
      </w:r>
      <w:r w:rsidRPr="00296DCC">
        <w:rPr>
          <w:rFonts w:ascii="仿宋" w:eastAsia="仿宋" w:hAnsi="仿宋" w:hint="eastAsia"/>
          <w:sz w:val="30"/>
          <w:szCs w:val="30"/>
        </w:rPr>
        <w:t>I</w:t>
      </w:r>
      <w:r w:rsidR="003E4BC9" w:rsidRPr="00296DCC">
        <w:rPr>
          <w:rFonts w:ascii="仿宋" w:eastAsia="仿宋" w:hAnsi="仿宋" w:hint="eastAsia"/>
          <w:sz w:val="30"/>
          <w:szCs w:val="30"/>
        </w:rPr>
        <w:fldChar w:fldCharType="end"/>
      </w:r>
      <w:proofErr w:type="gramStart"/>
      <w:r w:rsidRPr="00296DCC">
        <w:rPr>
          <w:rFonts w:ascii="仿宋" w:eastAsia="仿宋" w:hAnsi="仿宋" w:hint="eastAsia"/>
          <w:sz w:val="30"/>
          <w:szCs w:val="30"/>
        </w:rPr>
        <w:t>类继续</w:t>
      </w:r>
      <w:proofErr w:type="gramEnd"/>
      <w:r w:rsidRPr="00296DCC">
        <w:rPr>
          <w:rFonts w:ascii="仿宋" w:eastAsia="仿宋" w:hAnsi="仿宋" w:hint="eastAsia"/>
          <w:sz w:val="30"/>
          <w:szCs w:val="30"/>
        </w:rPr>
        <w:t>医学教育学分</w:t>
      </w:r>
      <w:r w:rsidR="00555202">
        <w:rPr>
          <w:rFonts w:ascii="仿宋" w:eastAsia="仿宋" w:hAnsi="仿宋" w:hint="eastAsia"/>
          <w:sz w:val="30"/>
          <w:szCs w:val="30"/>
        </w:rPr>
        <w:t>4</w:t>
      </w:r>
      <w:r w:rsidRPr="008C57BE">
        <w:rPr>
          <w:rFonts w:ascii="仿宋" w:eastAsia="仿宋" w:hAnsi="仿宋" w:hint="eastAsia"/>
          <w:sz w:val="30"/>
          <w:szCs w:val="30"/>
        </w:rPr>
        <w:t>分</w:t>
      </w:r>
      <w:r w:rsidRPr="00296DCC">
        <w:rPr>
          <w:rFonts w:ascii="仿宋" w:eastAsia="仿宋" w:hAnsi="仿宋" w:hint="eastAsia"/>
          <w:sz w:val="30"/>
          <w:szCs w:val="30"/>
        </w:rPr>
        <w:t>。</w:t>
      </w:r>
    </w:p>
    <w:p w:rsidR="00371F62" w:rsidRPr="00371F62" w:rsidRDefault="00371F62" w:rsidP="00AF52C6">
      <w:pPr>
        <w:spacing w:line="560" w:lineRule="exact"/>
        <w:ind w:firstLineChars="200" w:firstLine="600"/>
        <w:jc w:val="left"/>
        <w:rPr>
          <w:rFonts w:ascii="仿宋" w:eastAsia="仿宋" w:hAnsi="仿宋"/>
          <w:sz w:val="30"/>
          <w:szCs w:val="30"/>
        </w:rPr>
      </w:pPr>
      <w:r>
        <w:rPr>
          <w:rFonts w:ascii="仿宋" w:eastAsia="仿宋" w:hAnsi="仿宋" w:hint="eastAsia"/>
          <w:sz w:val="30"/>
          <w:szCs w:val="30"/>
        </w:rPr>
        <w:t>（三）根据学会规定，专委会委员的个人会员费由专委会统一收取，会费250元/人（五年一届），学会统一开具会费收据。</w:t>
      </w:r>
    </w:p>
    <w:p w:rsidR="00466594" w:rsidRPr="00296DCC" w:rsidRDefault="00466594" w:rsidP="00AF52C6">
      <w:pPr>
        <w:spacing w:line="560" w:lineRule="exact"/>
        <w:ind w:firstLineChars="200" w:firstLine="600"/>
        <w:rPr>
          <w:rFonts w:ascii="仿宋" w:eastAsia="仿宋" w:hAnsi="仿宋"/>
          <w:sz w:val="30"/>
          <w:szCs w:val="30"/>
        </w:rPr>
      </w:pPr>
      <w:r w:rsidRPr="00296DCC">
        <w:rPr>
          <w:rFonts w:ascii="仿宋" w:eastAsia="仿宋" w:hAnsi="仿宋" w:hint="eastAsia"/>
          <w:sz w:val="30"/>
          <w:szCs w:val="30"/>
        </w:rPr>
        <w:t>（</w:t>
      </w:r>
      <w:r w:rsidR="00371F62">
        <w:rPr>
          <w:rFonts w:ascii="仿宋" w:eastAsia="仿宋" w:hAnsi="仿宋" w:hint="eastAsia"/>
          <w:sz w:val="30"/>
          <w:szCs w:val="30"/>
        </w:rPr>
        <w:t>四</w:t>
      </w:r>
      <w:r w:rsidRPr="00296DCC">
        <w:rPr>
          <w:rFonts w:ascii="仿宋" w:eastAsia="仿宋" w:hAnsi="仿宋" w:hint="eastAsia"/>
          <w:sz w:val="30"/>
          <w:szCs w:val="30"/>
        </w:rPr>
        <w:t>）疫情注意事项：</w:t>
      </w:r>
    </w:p>
    <w:p w:rsidR="00466594" w:rsidRPr="00296DCC" w:rsidRDefault="00466594" w:rsidP="00AF52C6">
      <w:pPr>
        <w:spacing w:line="560" w:lineRule="exact"/>
        <w:ind w:firstLineChars="200" w:firstLine="600"/>
        <w:rPr>
          <w:rFonts w:ascii="仿宋" w:eastAsia="仿宋" w:hAnsi="仿宋"/>
          <w:sz w:val="30"/>
          <w:szCs w:val="30"/>
        </w:rPr>
      </w:pPr>
      <w:r w:rsidRPr="00296DCC">
        <w:rPr>
          <w:rFonts w:ascii="仿宋" w:eastAsia="仿宋" w:hAnsi="仿宋" w:hint="eastAsia"/>
          <w:sz w:val="30"/>
          <w:szCs w:val="30"/>
        </w:rPr>
        <w:t>1.会议期间全程佩戴口罩，将废弃口罩投置到指定回收箱内；</w:t>
      </w:r>
    </w:p>
    <w:p w:rsidR="00466594" w:rsidRPr="00296DCC" w:rsidRDefault="00466594" w:rsidP="00AF52C6">
      <w:pPr>
        <w:spacing w:line="560" w:lineRule="exact"/>
        <w:ind w:firstLineChars="200" w:firstLine="600"/>
        <w:rPr>
          <w:rFonts w:ascii="仿宋" w:eastAsia="仿宋" w:hAnsi="仿宋"/>
          <w:sz w:val="30"/>
          <w:szCs w:val="30"/>
        </w:rPr>
      </w:pPr>
      <w:r w:rsidRPr="00296DCC">
        <w:rPr>
          <w:rFonts w:ascii="仿宋" w:eastAsia="仿宋" w:hAnsi="仿宋" w:hint="eastAsia"/>
          <w:sz w:val="30"/>
          <w:szCs w:val="30"/>
        </w:rPr>
        <w:t>2.所有进入会场人员均须测温、扫码（确认并登记14天行程信息）</w:t>
      </w:r>
      <w:r w:rsidR="00310EA8">
        <w:rPr>
          <w:rFonts w:ascii="仿宋" w:eastAsia="仿宋" w:hAnsi="仿宋" w:hint="eastAsia"/>
          <w:sz w:val="30"/>
          <w:szCs w:val="30"/>
        </w:rPr>
        <w:t>；</w:t>
      </w:r>
    </w:p>
    <w:p w:rsidR="00466594" w:rsidRPr="00296DCC" w:rsidRDefault="00466594" w:rsidP="00AF52C6">
      <w:pPr>
        <w:spacing w:line="560" w:lineRule="exact"/>
        <w:ind w:firstLineChars="200" w:firstLine="600"/>
        <w:rPr>
          <w:rFonts w:ascii="仿宋" w:eastAsia="仿宋" w:hAnsi="仿宋"/>
          <w:sz w:val="30"/>
          <w:szCs w:val="30"/>
        </w:rPr>
      </w:pPr>
      <w:r w:rsidRPr="00296DCC">
        <w:rPr>
          <w:rFonts w:ascii="仿宋" w:eastAsia="仿宋" w:hAnsi="仿宋" w:hint="eastAsia"/>
          <w:sz w:val="30"/>
          <w:szCs w:val="30"/>
        </w:rPr>
        <w:t>3.减少人员聚集，注意保持1米以上的社交距离，勤洗手、咳嗽、打喷嚏时注意遮挡；</w:t>
      </w:r>
    </w:p>
    <w:p w:rsidR="00466594" w:rsidRDefault="00466594" w:rsidP="00AF52C6">
      <w:pPr>
        <w:spacing w:line="560" w:lineRule="exact"/>
        <w:ind w:firstLineChars="200" w:firstLine="600"/>
        <w:rPr>
          <w:rFonts w:ascii="仿宋" w:eastAsia="仿宋" w:hAnsi="仿宋"/>
          <w:sz w:val="30"/>
          <w:szCs w:val="30"/>
        </w:rPr>
      </w:pPr>
      <w:r w:rsidRPr="00296DCC">
        <w:rPr>
          <w:rFonts w:ascii="仿宋" w:eastAsia="仿宋" w:hAnsi="仿宋" w:hint="eastAsia"/>
          <w:sz w:val="30"/>
          <w:szCs w:val="30"/>
        </w:rPr>
        <w:t>4.参会人员需做好自身健康监测，若出现发热、咳嗽、呼吸困难、胸闷、乏力等可疑症状，应及时报告大会组委会，由专门人员转运至定点医院诊治。</w:t>
      </w:r>
    </w:p>
    <w:p w:rsidR="004B5D0A" w:rsidRDefault="004B5D0A" w:rsidP="00AF52C6">
      <w:pPr>
        <w:spacing w:line="560" w:lineRule="exact"/>
        <w:ind w:firstLineChars="200" w:firstLine="600"/>
        <w:rPr>
          <w:rFonts w:ascii="仿宋" w:eastAsia="仿宋" w:hAnsi="仿宋"/>
          <w:sz w:val="30"/>
          <w:szCs w:val="30"/>
        </w:rPr>
      </w:pPr>
    </w:p>
    <w:p w:rsidR="0046181A" w:rsidRDefault="0046181A" w:rsidP="00AF52C6">
      <w:pPr>
        <w:spacing w:line="560" w:lineRule="exact"/>
        <w:ind w:firstLineChars="200" w:firstLine="600"/>
        <w:rPr>
          <w:rFonts w:ascii="仿宋" w:eastAsia="仿宋" w:hAnsi="仿宋"/>
          <w:sz w:val="30"/>
          <w:szCs w:val="30"/>
        </w:rPr>
      </w:pPr>
      <w:r>
        <w:rPr>
          <w:rFonts w:ascii="仿宋" w:eastAsia="仿宋" w:hAnsi="仿宋" w:hint="eastAsia"/>
          <w:sz w:val="30"/>
          <w:szCs w:val="30"/>
        </w:rPr>
        <w:t>附件：1.会议议程</w:t>
      </w:r>
    </w:p>
    <w:p w:rsidR="0046181A" w:rsidRDefault="0046181A" w:rsidP="00AF52C6">
      <w:pPr>
        <w:spacing w:line="560" w:lineRule="exact"/>
        <w:ind w:firstLineChars="200" w:firstLine="600"/>
        <w:rPr>
          <w:rFonts w:ascii="仿宋" w:eastAsia="仿宋" w:hAnsi="仿宋"/>
          <w:sz w:val="30"/>
          <w:szCs w:val="30"/>
        </w:rPr>
      </w:pPr>
      <w:r>
        <w:rPr>
          <w:rFonts w:ascii="仿宋" w:eastAsia="仿宋" w:hAnsi="仿宋" w:hint="eastAsia"/>
          <w:sz w:val="30"/>
          <w:szCs w:val="30"/>
        </w:rPr>
        <w:t xml:space="preserve">      2.参会回执</w:t>
      </w:r>
    </w:p>
    <w:p w:rsidR="0046181A" w:rsidRPr="00296DCC" w:rsidRDefault="0046181A" w:rsidP="00AF52C6">
      <w:pPr>
        <w:spacing w:line="560" w:lineRule="exact"/>
        <w:ind w:firstLineChars="200" w:firstLine="600"/>
        <w:rPr>
          <w:rFonts w:ascii="仿宋" w:eastAsia="仿宋" w:hAnsi="仿宋"/>
          <w:sz w:val="30"/>
          <w:szCs w:val="30"/>
        </w:rPr>
      </w:pPr>
    </w:p>
    <w:p w:rsidR="00745ADD" w:rsidRPr="00296DCC" w:rsidRDefault="00745ADD" w:rsidP="00AF52C6">
      <w:pPr>
        <w:spacing w:line="560" w:lineRule="exact"/>
        <w:ind w:firstLine="420"/>
        <w:jc w:val="right"/>
        <w:rPr>
          <w:rFonts w:ascii="仿宋" w:eastAsia="仿宋" w:hAnsi="仿宋"/>
          <w:sz w:val="30"/>
          <w:szCs w:val="30"/>
        </w:rPr>
      </w:pPr>
    </w:p>
    <w:p w:rsidR="00641870" w:rsidRPr="00310EA8" w:rsidRDefault="00745ADD" w:rsidP="00AF52C6">
      <w:pPr>
        <w:spacing w:line="560" w:lineRule="exact"/>
        <w:ind w:right="600" w:firstLine="420"/>
        <w:jc w:val="right"/>
        <w:rPr>
          <w:rFonts w:ascii="仿宋" w:eastAsia="仿宋" w:hAnsi="仿宋"/>
          <w:spacing w:val="20"/>
          <w:sz w:val="30"/>
          <w:szCs w:val="30"/>
        </w:rPr>
      </w:pPr>
      <w:r w:rsidRPr="00310EA8">
        <w:rPr>
          <w:rFonts w:ascii="仿宋" w:eastAsia="仿宋" w:hAnsi="仿宋" w:hint="eastAsia"/>
          <w:spacing w:val="20"/>
          <w:sz w:val="30"/>
          <w:szCs w:val="30"/>
        </w:rPr>
        <w:t>重庆市中医药学会</w:t>
      </w:r>
    </w:p>
    <w:p w:rsidR="00745ADD" w:rsidRPr="00296DCC" w:rsidRDefault="00745ADD" w:rsidP="00AF52C6">
      <w:pPr>
        <w:spacing w:line="560" w:lineRule="exact"/>
        <w:ind w:right="-200" w:firstLine="420"/>
        <w:jc w:val="center"/>
        <w:rPr>
          <w:rFonts w:ascii="仿宋" w:eastAsia="仿宋" w:hAnsi="仿宋"/>
          <w:sz w:val="30"/>
          <w:szCs w:val="30"/>
        </w:rPr>
      </w:pPr>
      <w:r w:rsidRPr="00296DCC">
        <w:rPr>
          <w:rFonts w:ascii="仿宋" w:eastAsia="仿宋" w:hAnsi="仿宋" w:hint="eastAsia"/>
          <w:sz w:val="30"/>
          <w:szCs w:val="30"/>
        </w:rPr>
        <w:t xml:space="preserve">                          </w:t>
      </w:r>
      <w:r w:rsidR="00310EA8">
        <w:rPr>
          <w:rFonts w:ascii="仿宋" w:eastAsia="仿宋" w:hAnsi="仿宋" w:hint="eastAsia"/>
          <w:sz w:val="30"/>
          <w:szCs w:val="30"/>
        </w:rPr>
        <w:t>2020年9月</w:t>
      </w:r>
      <w:r w:rsidR="00DA0DC7">
        <w:rPr>
          <w:rFonts w:ascii="仿宋" w:eastAsia="仿宋" w:hAnsi="仿宋" w:hint="eastAsia"/>
          <w:sz w:val="30"/>
          <w:szCs w:val="30"/>
        </w:rPr>
        <w:t>30</w:t>
      </w:r>
      <w:r w:rsidR="00310EA8">
        <w:rPr>
          <w:rFonts w:ascii="仿宋" w:eastAsia="仿宋" w:hAnsi="仿宋" w:hint="eastAsia"/>
          <w:sz w:val="30"/>
          <w:szCs w:val="30"/>
        </w:rPr>
        <w:t>日</w:t>
      </w:r>
    </w:p>
    <w:p w:rsidR="001142C8" w:rsidRDefault="001142C8" w:rsidP="00AF52C6">
      <w:pPr>
        <w:spacing w:line="560" w:lineRule="exact"/>
        <w:jc w:val="left"/>
        <w:rPr>
          <w:rFonts w:ascii="仿宋" w:eastAsia="仿宋" w:hAnsi="仿宋"/>
          <w:b/>
          <w:sz w:val="30"/>
          <w:szCs w:val="30"/>
        </w:rPr>
      </w:pPr>
    </w:p>
    <w:p w:rsidR="009E0EAA" w:rsidRDefault="009E0EAA" w:rsidP="003E479D">
      <w:pPr>
        <w:spacing w:line="500" w:lineRule="exact"/>
        <w:jc w:val="left"/>
        <w:rPr>
          <w:rFonts w:ascii="仿宋" w:eastAsia="仿宋" w:hAnsi="仿宋"/>
          <w:b/>
          <w:sz w:val="30"/>
          <w:szCs w:val="30"/>
        </w:rPr>
      </w:pPr>
    </w:p>
    <w:p w:rsidR="003E479D" w:rsidRPr="00310EA8" w:rsidRDefault="003E479D" w:rsidP="003E479D">
      <w:pPr>
        <w:spacing w:line="500" w:lineRule="exact"/>
        <w:jc w:val="left"/>
        <w:rPr>
          <w:rFonts w:ascii="仿宋" w:eastAsia="仿宋" w:hAnsi="仿宋"/>
          <w:b/>
          <w:sz w:val="32"/>
          <w:szCs w:val="30"/>
        </w:rPr>
      </w:pPr>
      <w:r w:rsidRPr="00310EA8">
        <w:rPr>
          <w:rFonts w:ascii="仿宋" w:eastAsia="仿宋" w:hAnsi="仿宋" w:hint="eastAsia"/>
          <w:b/>
          <w:sz w:val="32"/>
          <w:szCs w:val="30"/>
        </w:rPr>
        <w:t>附件1</w:t>
      </w:r>
    </w:p>
    <w:p w:rsidR="007579C3" w:rsidRPr="00310EA8" w:rsidRDefault="003E479D" w:rsidP="00310EA8">
      <w:pPr>
        <w:spacing w:afterLines="100" w:after="312" w:line="500" w:lineRule="exact"/>
        <w:jc w:val="center"/>
        <w:rPr>
          <w:rFonts w:asciiTheme="majorEastAsia" w:eastAsiaTheme="majorEastAsia" w:hAnsiTheme="majorEastAsia"/>
          <w:b/>
          <w:sz w:val="44"/>
          <w:szCs w:val="44"/>
        </w:rPr>
      </w:pPr>
      <w:r w:rsidRPr="00310EA8">
        <w:rPr>
          <w:rFonts w:asciiTheme="majorEastAsia" w:eastAsiaTheme="majorEastAsia" w:hAnsiTheme="majorEastAsia" w:hint="eastAsia"/>
          <w:b/>
          <w:sz w:val="44"/>
          <w:szCs w:val="44"/>
        </w:rPr>
        <w:t>会议议程</w:t>
      </w:r>
    </w:p>
    <w:tbl>
      <w:tblPr>
        <w:tblStyle w:val="a3"/>
        <w:tblW w:w="0" w:type="auto"/>
        <w:tblLook w:val="04A0" w:firstRow="1" w:lastRow="0" w:firstColumn="1" w:lastColumn="0" w:noHBand="0" w:noVBand="1"/>
      </w:tblPr>
      <w:tblGrid>
        <w:gridCol w:w="1526"/>
        <w:gridCol w:w="1843"/>
        <w:gridCol w:w="3402"/>
        <w:gridCol w:w="1751"/>
      </w:tblGrid>
      <w:tr w:rsidR="00723840" w:rsidRPr="00E96600" w:rsidTr="00C75B08">
        <w:tc>
          <w:tcPr>
            <w:tcW w:w="1526" w:type="dxa"/>
          </w:tcPr>
          <w:p w:rsidR="00723840" w:rsidRPr="00E96600" w:rsidRDefault="00723840" w:rsidP="003E479D">
            <w:pPr>
              <w:spacing w:line="500" w:lineRule="exact"/>
              <w:rPr>
                <w:rFonts w:ascii="仿宋" w:eastAsia="仿宋" w:hAnsi="仿宋"/>
                <w:sz w:val="28"/>
                <w:szCs w:val="30"/>
              </w:rPr>
            </w:pPr>
          </w:p>
        </w:tc>
        <w:tc>
          <w:tcPr>
            <w:tcW w:w="1843" w:type="dxa"/>
            <w:vAlign w:val="center"/>
          </w:tcPr>
          <w:p w:rsidR="00723840" w:rsidRPr="005B1EBA" w:rsidRDefault="00723840" w:rsidP="005B1EBA">
            <w:pPr>
              <w:spacing w:line="500" w:lineRule="exact"/>
              <w:jc w:val="center"/>
              <w:rPr>
                <w:rFonts w:ascii="仿宋" w:eastAsia="仿宋" w:hAnsi="仿宋"/>
                <w:b/>
                <w:sz w:val="32"/>
                <w:szCs w:val="30"/>
              </w:rPr>
            </w:pPr>
            <w:r w:rsidRPr="005B1EBA">
              <w:rPr>
                <w:rFonts w:ascii="仿宋" w:eastAsia="仿宋" w:hAnsi="仿宋" w:hint="eastAsia"/>
                <w:b/>
                <w:sz w:val="32"/>
                <w:szCs w:val="30"/>
              </w:rPr>
              <w:t>时间</w:t>
            </w:r>
          </w:p>
        </w:tc>
        <w:tc>
          <w:tcPr>
            <w:tcW w:w="3402" w:type="dxa"/>
            <w:vAlign w:val="center"/>
          </w:tcPr>
          <w:p w:rsidR="00723840" w:rsidRPr="005B1EBA" w:rsidRDefault="00723840" w:rsidP="005B1EBA">
            <w:pPr>
              <w:spacing w:line="500" w:lineRule="exact"/>
              <w:jc w:val="center"/>
              <w:rPr>
                <w:rFonts w:ascii="仿宋" w:eastAsia="仿宋" w:hAnsi="仿宋"/>
                <w:b/>
                <w:sz w:val="32"/>
                <w:szCs w:val="30"/>
              </w:rPr>
            </w:pPr>
            <w:r w:rsidRPr="005B1EBA">
              <w:rPr>
                <w:rFonts w:ascii="仿宋" w:eastAsia="仿宋" w:hAnsi="仿宋" w:hint="eastAsia"/>
                <w:b/>
                <w:sz w:val="32"/>
                <w:szCs w:val="30"/>
              </w:rPr>
              <w:t>内容</w:t>
            </w:r>
          </w:p>
        </w:tc>
        <w:tc>
          <w:tcPr>
            <w:tcW w:w="1751" w:type="dxa"/>
          </w:tcPr>
          <w:p w:rsidR="00723840" w:rsidRPr="005B1EBA" w:rsidRDefault="00723840" w:rsidP="005B1EBA">
            <w:pPr>
              <w:spacing w:line="500" w:lineRule="exact"/>
              <w:jc w:val="center"/>
              <w:rPr>
                <w:rFonts w:ascii="仿宋" w:eastAsia="仿宋" w:hAnsi="仿宋"/>
                <w:b/>
                <w:sz w:val="32"/>
                <w:szCs w:val="30"/>
              </w:rPr>
            </w:pPr>
            <w:r>
              <w:rPr>
                <w:rFonts w:ascii="仿宋" w:eastAsia="仿宋" w:hAnsi="仿宋" w:hint="eastAsia"/>
                <w:b/>
                <w:sz w:val="32"/>
                <w:szCs w:val="30"/>
              </w:rPr>
              <w:t>地点</w:t>
            </w:r>
          </w:p>
        </w:tc>
      </w:tr>
      <w:tr w:rsidR="002D2EF8" w:rsidRPr="00E96600" w:rsidTr="00C75B08">
        <w:trPr>
          <w:trHeight w:val="866"/>
        </w:trPr>
        <w:tc>
          <w:tcPr>
            <w:tcW w:w="1526" w:type="dxa"/>
            <w:vMerge w:val="restart"/>
            <w:vAlign w:val="center"/>
          </w:tcPr>
          <w:p w:rsidR="002D2EF8" w:rsidRPr="00E96600" w:rsidRDefault="002D2EF8" w:rsidP="005B1EBA">
            <w:pPr>
              <w:spacing w:line="500" w:lineRule="exact"/>
              <w:jc w:val="center"/>
              <w:rPr>
                <w:rFonts w:ascii="仿宋" w:eastAsia="仿宋" w:hAnsi="仿宋"/>
                <w:sz w:val="28"/>
                <w:szCs w:val="30"/>
              </w:rPr>
            </w:pPr>
            <w:r w:rsidRPr="00E96600">
              <w:rPr>
                <w:rFonts w:ascii="仿宋" w:eastAsia="仿宋" w:hAnsi="仿宋" w:hint="eastAsia"/>
                <w:sz w:val="28"/>
                <w:szCs w:val="30"/>
              </w:rPr>
              <w:t>10月23日</w:t>
            </w:r>
          </w:p>
          <w:p w:rsidR="002D2EF8" w:rsidRPr="00E96600" w:rsidRDefault="002D2EF8" w:rsidP="005B1EBA">
            <w:pPr>
              <w:spacing w:line="500" w:lineRule="exact"/>
              <w:jc w:val="center"/>
              <w:rPr>
                <w:rFonts w:ascii="仿宋" w:eastAsia="仿宋" w:hAnsi="仿宋"/>
                <w:sz w:val="28"/>
                <w:szCs w:val="30"/>
              </w:rPr>
            </w:pPr>
            <w:r w:rsidRPr="00E96600">
              <w:rPr>
                <w:rFonts w:ascii="仿宋" w:eastAsia="仿宋" w:hAnsi="仿宋" w:hint="eastAsia"/>
                <w:sz w:val="28"/>
                <w:szCs w:val="30"/>
              </w:rPr>
              <w:t>（星期五）</w:t>
            </w:r>
          </w:p>
        </w:tc>
        <w:tc>
          <w:tcPr>
            <w:tcW w:w="1843" w:type="dxa"/>
            <w:vAlign w:val="center"/>
          </w:tcPr>
          <w:p w:rsidR="002D2EF8" w:rsidRPr="00E96600" w:rsidRDefault="002D2EF8" w:rsidP="002D2EF8">
            <w:pPr>
              <w:spacing w:line="500" w:lineRule="exact"/>
              <w:jc w:val="center"/>
              <w:rPr>
                <w:rFonts w:ascii="仿宋" w:eastAsia="仿宋" w:hAnsi="仿宋"/>
                <w:sz w:val="28"/>
                <w:szCs w:val="30"/>
              </w:rPr>
            </w:pPr>
            <w:r w:rsidRPr="00E96600">
              <w:rPr>
                <w:rFonts w:ascii="仿宋" w:eastAsia="仿宋" w:hAnsi="仿宋" w:hint="eastAsia"/>
                <w:sz w:val="28"/>
                <w:szCs w:val="30"/>
              </w:rPr>
              <w:t>14:00-15:00</w:t>
            </w:r>
          </w:p>
        </w:tc>
        <w:tc>
          <w:tcPr>
            <w:tcW w:w="3402" w:type="dxa"/>
            <w:vAlign w:val="center"/>
          </w:tcPr>
          <w:p w:rsidR="002D2EF8" w:rsidRPr="00E96600" w:rsidRDefault="002D2EF8" w:rsidP="002D2EF8">
            <w:pPr>
              <w:spacing w:line="500" w:lineRule="exact"/>
              <w:ind w:firstLineChars="50" w:firstLine="140"/>
              <w:jc w:val="center"/>
              <w:rPr>
                <w:rFonts w:ascii="仿宋" w:eastAsia="仿宋" w:hAnsi="仿宋"/>
                <w:sz w:val="28"/>
                <w:szCs w:val="30"/>
              </w:rPr>
            </w:pPr>
            <w:r w:rsidRPr="00E96600">
              <w:rPr>
                <w:rFonts w:ascii="仿宋" w:eastAsia="仿宋" w:hAnsi="仿宋" w:hint="eastAsia"/>
                <w:sz w:val="28"/>
                <w:szCs w:val="30"/>
              </w:rPr>
              <w:t>报到注册</w:t>
            </w:r>
          </w:p>
        </w:tc>
        <w:tc>
          <w:tcPr>
            <w:tcW w:w="1751" w:type="dxa"/>
            <w:vMerge w:val="restart"/>
            <w:vAlign w:val="center"/>
          </w:tcPr>
          <w:p w:rsidR="002D2EF8" w:rsidRPr="00E96600" w:rsidRDefault="002D2EF8" w:rsidP="002D2EF8">
            <w:pPr>
              <w:spacing w:line="500" w:lineRule="exact"/>
              <w:ind w:firstLineChars="50" w:firstLine="140"/>
              <w:jc w:val="center"/>
              <w:rPr>
                <w:rFonts w:ascii="仿宋" w:eastAsia="仿宋" w:hAnsi="仿宋"/>
                <w:sz w:val="28"/>
                <w:szCs w:val="30"/>
              </w:rPr>
            </w:pPr>
            <w:r w:rsidRPr="00723840">
              <w:rPr>
                <w:rFonts w:ascii="仿宋" w:eastAsia="仿宋" w:hAnsi="仿宋" w:hint="eastAsia"/>
                <w:sz w:val="28"/>
                <w:szCs w:val="30"/>
              </w:rPr>
              <w:t>梦湖度假酒店</w:t>
            </w:r>
          </w:p>
        </w:tc>
      </w:tr>
      <w:tr w:rsidR="002D2EF8" w:rsidRPr="00E96600" w:rsidTr="00C75B08">
        <w:tc>
          <w:tcPr>
            <w:tcW w:w="1526" w:type="dxa"/>
            <w:vMerge/>
          </w:tcPr>
          <w:p w:rsidR="002D2EF8" w:rsidRPr="00E96600" w:rsidRDefault="002D2EF8" w:rsidP="003E479D">
            <w:pPr>
              <w:spacing w:line="500" w:lineRule="exact"/>
              <w:rPr>
                <w:rFonts w:ascii="仿宋" w:eastAsia="仿宋" w:hAnsi="仿宋"/>
                <w:sz w:val="28"/>
                <w:szCs w:val="30"/>
              </w:rPr>
            </w:pPr>
          </w:p>
        </w:tc>
        <w:tc>
          <w:tcPr>
            <w:tcW w:w="1843" w:type="dxa"/>
            <w:vAlign w:val="center"/>
          </w:tcPr>
          <w:p w:rsidR="002D2EF8" w:rsidRPr="00E96600" w:rsidRDefault="002D2EF8" w:rsidP="00AB6110">
            <w:pPr>
              <w:spacing w:line="500" w:lineRule="exact"/>
              <w:jc w:val="center"/>
              <w:rPr>
                <w:rFonts w:ascii="仿宋" w:eastAsia="仿宋" w:hAnsi="仿宋"/>
                <w:sz w:val="28"/>
                <w:szCs w:val="30"/>
              </w:rPr>
            </w:pPr>
            <w:r w:rsidRPr="00E96600">
              <w:rPr>
                <w:rFonts w:ascii="仿宋" w:eastAsia="仿宋" w:hAnsi="仿宋" w:hint="eastAsia"/>
                <w:sz w:val="28"/>
                <w:szCs w:val="30"/>
              </w:rPr>
              <w:t>15:</w:t>
            </w:r>
            <w:r w:rsidR="00AB6110">
              <w:rPr>
                <w:rFonts w:ascii="仿宋" w:eastAsia="仿宋" w:hAnsi="仿宋" w:hint="eastAsia"/>
                <w:sz w:val="28"/>
                <w:szCs w:val="30"/>
              </w:rPr>
              <w:t>3</w:t>
            </w:r>
            <w:r w:rsidRPr="00E96600">
              <w:rPr>
                <w:rFonts w:ascii="仿宋" w:eastAsia="仿宋" w:hAnsi="仿宋" w:hint="eastAsia"/>
                <w:sz w:val="28"/>
                <w:szCs w:val="30"/>
              </w:rPr>
              <w:t>0-</w:t>
            </w:r>
            <w:r w:rsidRPr="00E96600">
              <w:rPr>
                <w:rFonts w:ascii="仿宋" w:eastAsia="仿宋" w:hAnsi="仿宋"/>
                <w:sz w:val="28"/>
                <w:szCs w:val="30"/>
              </w:rPr>
              <w:t>1</w:t>
            </w:r>
            <w:r w:rsidR="00AB6110">
              <w:rPr>
                <w:rFonts w:ascii="仿宋" w:eastAsia="仿宋" w:hAnsi="仿宋" w:hint="eastAsia"/>
                <w:sz w:val="28"/>
                <w:szCs w:val="30"/>
              </w:rPr>
              <w:t>8</w:t>
            </w:r>
            <w:r w:rsidRPr="00E96600">
              <w:rPr>
                <w:rFonts w:ascii="仿宋" w:eastAsia="仿宋" w:hAnsi="仿宋" w:hint="eastAsia"/>
                <w:sz w:val="28"/>
                <w:szCs w:val="30"/>
              </w:rPr>
              <w:t>:</w:t>
            </w:r>
            <w:r w:rsidRPr="00E96600">
              <w:rPr>
                <w:rFonts w:ascii="仿宋" w:eastAsia="仿宋" w:hAnsi="仿宋"/>
                <w:sz w:val="28"/>
                <w:szCs w:val="30"/>
              </w:rPr>
              <w:t>00</w:t>
            </w:r>
          </w:p>
        </w:tc>
        <w:tc>
          <w:tcPr>
            <w:tcW w:w="3402" w:type="dxa"/>
            <w:vAlign w:val="center"/>
          </w:tcPr>
          <w:p w:rsidR="002D2EF8" w:rsidRPr="00E96600" w:rsidRDefault="002D2EF8" w:rsidP="002D2EF8">
            <w:pPr>
              <w:spacing w:line="500" w:lineRule="exact"/>
              <w:ind w:leftChars="50" w:left="105"/>
              <w:jc w:val="center"/>
              <w:rPr>
                <w:rFonts w:ascii="仿宋" w:eastAsia="仿宋" w:hAnsi="仿宋"/>
                <w:sz w:val="28"/>
                <w:szCs w:val="30"/>
              </w:rPr>
            </w:pPr>
            <w:r w:rsidRPr="00E96600">
              <w:rPr>
                <w:rFonts w:ascii="仿宋" w:eastAsia="仿宋" w:hAnsi="仿宋" w:hint="eastAsia"/>
                <w:sz w:val="28"/>
                <w:szCs w:val="30"/>
              </w:rPr>
              <w:t>医院制剂发展的关键技术和现状继续教育学习</w:t>
            </w:r>
          </w:p>
        </w:tc>
        <w:tc>
          <w:tcPr>
            <w:tcW w:w="1751" w:type="dxa"/>
            <w:vMerge/>
            <w:vAlign w:val="center"/>
          </w:tcPr>
          <w:p w:rsidR="002D2EF8" w:rsidRPr="00E96600" w:rsidRDefault="002D2EF8" w:rsidP="002D2EF8">
            <w:pPr>
              <w:spacing w:line="500" w:lineRule="exact"/>
              <w:ind w:leftChars="50" w:left="105"/>
              <w:jc w:val="center"/>
              <w:rPr>
                <w:rFonts w:ascii="仿宋" w:eastAsia="仿宋" w:hAnsi="仿宋"/>
                <w:sz w:val="28"/>
                <w:szCs w:val="30"/>
              </w:rPr>
            </w:pPr>
          </w:p>
        </w:tc>
      </w:tr>
      <w:tr w:rsidR="002D2EF8" w:rsidRPr="00E96600" w:rsidTr="00C75B08">
        <w:tc>
          <w:tcPr>
            <w:tcW w:w="1526" w:type="dxa"/>
            <w:vMerge/>
          </w:tcPr>
          <w:p w:rsidR="002D2EF8" w:rsidRPr="00E96600" w:rsidRDefault="002D2EF8" w:rsidP="003E479D">
            <w:pPr>
              <w:spacing w:line="500" w:lineRule="exact"/>
              <w:rPr>
                <w:rFonts w:ascii="仿宋" w:eastAsia="仿宋" w:hAnsi="仿宋"/>
                <w:sz w:val="28"/>
                <w:szCs w:val="30"/>
              </w:rPr>
            </w:pPr>
          </w:p>
        </w:tc>
        <w:tc>
          <w:tcPr>
            <w:tcW w:w="1843" w:type="dxa"/>
            <w:vAlign w:val="center"/>
          </w:tcPr>
          <w:p w:rsidR="002D2EF8" w:rsidRPr="00E96600" w:rsidRDefault="002D2EF8" w:rsidP="002D2EF8">
            <w:pPr>
              <w:spacing w:line="500" w:lineRule="exact"/>
              <w:jc w:val="center"/>
              <w:rPr>
                <w:rFonts w:ascii="仿宋" w:eastAsia="仿宋" w:hAnsi="仿宋"/>
                <w:sz w:val="28"/>
                <w:szCs w:val="30"/>
              </w:rPr>
            </w:pPr>
            <w:r w:rsidRPr="00E96600">
              <w:rPr>
                <w:rFonts w:ascii="仿宋" w:eastAsia="仿宋" w:hAnsi="仿宋" w:hint="eastAsia"/>
                <w:sz w:val="28"/>
                <w:szCs w:val="30"/>
              </w:rPr>
              <w:t>20:00-21:00</w:t>
            </w:r>
          </w:p>
        </w:tc>
        <w:tc>
          <w:tcPr>
            <w:tcW w:w="3402" w:type="dxa"/>
            <w:vAlign w:val="center"/>
          </w:tcPr>
          <w:p w:rsidR="0076619A" w:rsidRDefault="0076619A" w:rsidP="002D2EF8">
            <w:pPr>
              <w:spacing w:line="500" w:lineRule="exact"/>
              <w:ind w:leftChars="50" w:left="105"/>
              <w:jc w:val="center"/>
              <w:rPr>
                <w:rFonts w:ascii="仿宋" w:eastAsia="仿宋" w:hAnsi="仿宋"/>
                <w:sz w:val="28"/>
                <w:szCs w:val="30"/>
              </w:rPr>
            </w:pPr>
            <w:r>
              <w:rPr>
                <w:rFonts w:ascii="仿宋" w:eastAsia="仿宋" w:hAnsi="仿宋" w:hint="eastAsia"/>
                <w:sz w:val="28"/>
                <w:szCs w:val="30"/>
              </w:rPr>
              <w:t>医院药学专业委员会</w:t>
            </w:r>
          </w:p>
          <w:p w:rsidR="002D2EF8" w:rsidRPr="00E96600" w:rsidRDefault="0076619A" w:rsidP="002D2EF8">
            <w:pPr>
              <w:spacing w:line="500" w:lineRule="exact"/>
              <w:ind w:leftChars="50" w:left="105"/>
              <w:jc w:val="center"/>
              <w:rPr>
                <w:rFonts w:ascii="仿宋" w:eastAsia="仿宋" w:hAnsi="仿宋"/>
                <w:sz w:val="28"/>
                <w:szCs w:val="30"/>
              </w:rPr>
            </w:pPr>
            <w:r>
              <w:rPr>
                <w:rFonts w:ascii="仿宋" w:eastAsia="仿宋" w:hAnsi="仿宋" w:hint="eastAsia"/>
                <w:sz w:val="28"/>
                <w:szCs w:val="30"/>
              </w:rPr>
              <w:t>换届</w:t>
            </w:r>
            <w:r w:rsidR="002D2EF8" w:rsidRPr="002D2EF8">
              <w:rPr>
                <w:rFonts w:ascii="仿宋" w:eastAsia="仿宋" w:hAnsi="仿宋" w:hint="eastAsia"/>
                <w:sz w:val="28"/>
                <w:szCs w:val="30"/>
              </w:rPr>
              <w:t>大会</w:t>
            </w:r>
          </w:p>
        </w:tc>
        <w:tc>
          <w:tcPr>
            <w:tcW w:w="1751" w:type="dxa"/>
            <w:vMerge/>
            <w:vAlign w:val="center"/>
          </w:tcPr>
          <w:p w:rsidR="002D2EF8" w:rsidRPr="00E96600" w:rsidRDefault="002D2EF8" w:rsidP="002D2EF8">
            <w:pPr>
              <w:spacing w:line="500" w:lineRule="exact"/>
              <w:ind w:leftChars="50" w:left="105"/>
              <w:jc w:val="center"/>
              <w:rPr>
                <w:rFonts w:ascii="仿宋" w:eastAsia="仿宋" w:hAnsi="仿宋"/>
                <w:sz w:val="28"/>
                <w:szCs w:val="30"/>
              </w:rPr>
            </w:pPr>
          </w:p>
        </w:tc>
      </w:tr>
      <w:tr w:rsidR="002D2EF8" w:rsidRPr="00E96600" w:rsidTr="0076619A">
        <w:tc>
          <w:tcPr>
            <w:tcW w:w="1526" w:type="dxa"/>
            <w:vAlign w:val="center"/>
          </w:tcPr>
          <w:p w:rsidR="002D2EF8" w:rsidRPr="00E96600" w:rsidRDefault="002D2EF8" w:rsidP="0076619A">
            <w:pPr>
              <w:spacing w:line="500" w:lineRule="exact"/>
              <w:jc w:val="center"/>
              <w:rPr>
                <w:rFonts w:ascii="仿宋" w:eastAsia="仿宋" w:hAnsi="仿宋"/>
                <w:sz w:val="28"/>
                <w:szCs w:val="30"/>
              </w:rPr>
            </w:pPr>
            <w:r w:rsidRPr="00E96600">
              <w:rPr>
                <w:rFonts w:ascii="仿宋" w:eastAsia="仿宋" w:hAnsi="仿宋"/>
                <w:sz w:val="28"/>
                <w:szCs w:val="30"/>
              </w:rPr>
              <w:t>10</w:t>
            </w:r>
            <w:r w:rsidRPr="00E96600">
              <w:rPr>
                <w:rFonts w:ascii="仿宋" w:eastAsia="仿宋" w:hAnsi="仿宋" w:hint="eastAsia"/>
                <w:sz w:val="28"/>
                <w:szCs w:val="30"/>
              </w:rPr>
              <w:t>月24日</w:t>
            </w:r>
          </w:p>
          <w:p w:rsidR="002D2EF8" w:rsidRPr="00E96600" w:rsidRDefault="002D2EF8" w:rsidP="0076619A">
            <w:pPr>
              <w:spacing w:line="500" w:lineRule="exact"/>
              <w:jc w:val="center"/>
              <w:rPr>
                <w:rFonts w:ascii="仿宋" w:eastAsia="仿宋" w:hAnsi="仿宋"/>
                <w:sz w:val="28"/>
                <w:szCs w:val="30"/>
              </w:rPr>
            </w:pPr>
            <w:r w:rsidRPr="00E96600">
              <w:rPr>
                <w:rFonts w:ascii="仿宋" w:eastAsia="仿宋" w:hAnsi="仿宋" w:hint="eastAsia"/>
                <w:sz w:val="28"/>
                <w:szCs w:val="30"/>
              </w:rPr>
              <w:t>(星期六)</w:t>
            </w:r>
          </w:p>
        </w:tc>
        <w:tc>
          <w:tcPr>
            <w:tcW w:w="1843" w:type="dxa"/>
            <w:vAlign w:val="center"/>
          </w:tcPr>
          <w:p w:rsidR="002D2EF8" w:rsidRPr="00E96600" w:rsidRDefault="002D2EF8" w:rsidP="002D2EF8">
            <w:pPr>
              <w:spacing w:line="500" w:lineRule="exact"/>
              <w:jc w:val="center"/>
              <w:rPr>
                <w:rFonts w:ascii="仿宋" w:eastAsia="仿宋" w:hAnsi="仿宋"/>
                <w:sz w:val="28"/>
                <w:szCs w:val="30"/>
              </w:rPr>
            </w:pPr>
            <w:r w:rsidRPr="00E96600">
              <w:rPr>
                <w:rFonts w:ascii="仿宋" w:eastAsia="仿宋" w:hAnsi="仿宋" w:hint="eastAsia"/>
                <w:sz w:val="28"/>
                <w:szCs w:val="30"/>
              </w:rPr>
              <w:t>8:30-1</w:t>
            </w:r>
            <w:r w:rsidRPr="00E96600">
              <w:rPr>
                <w:rFonts w:ascii="仿宋" w:eastAsia="仿宋" w:hAnsi="仿宋"/>
                <w:sz w:val="28"/>
                <w:szCs w:val="30"/>
              </w:rPr>
              <w:t>8</w:t>
            </w:r>
            <w:r w:rsidRPr="00E96600">
              <w:rPr>
                <w:rFonts w:ascii="仿宋" w:eastAsia="仿宋" w:hAnsi="仿宋" w:hint="eastAsia"/>
                <w:sz w:val="28"/>
                <w:szCs w:val="30"/>
              </w:rPr>
              <w:t>:00</w:t>
            </w:r>
          </w:p>
        </w:tc>
        <w:tc>
          <w:tcPr>
            <w:tcW w:w="3402" w:type="dxa"/>
            <w:vAlign w:val="center"/>
          </w:tcPr>
          <w:p w:rsidR="002D2EF8" w:rsidRPr="00E96600" w:rsidRDefault="002D2EF8" w:rsidP="002D2EF8">
            <w:pPr>
              <w:spacing w:line="500" w:lineRule="exact"/>
              <w:ind w:leftChars="50" w:left="105"/>
              <w:jc w:val="center"/>
              <w:rPr>
                <w:rFonts w:ascii="仿宋" w:eastAsia="仿宋" w:hAnsi="仿宋"/>
                <w:sz w:val="28"/>
                <w:szCs w:val="30"/>
              </w:rPr>
            </w:pPr>
            <w:r w:rsidRPr="00E96600">
              <w:rPr>
                <w:rFonts w:ascii="仿宋" w:eastAsia="仿宋" w:hAnsi="仿宋" w:hint="eastAsia"/>
                <w:sz w:val="28"/>
                <w:szCs w:val="30"/>
              </w:rPr>
              <w:t>医院药学专业委员会学术年会和中药临床药师培养经验交流继续教育学习</w:t>
            </w:r>
          </w:p>
        </w:tc>
        <w:tc>
          <w:tcPr>
            <w:tcW w:w="1751" w:type="dxa"/>
            <w:vMerge/>
            <w:vAlign w:val="center"/>
          </w:tcPr>
          <w:p w:rsidR="002D2EF8" w:rsidRPr="00E96600" w:rsidRDefault="002D2EF8" w:rsidP="002D2EF8">
            <w:pPr>
              <w:spacing w:line="500" w:lineRule="exact"/>
              <w:ind w:leftChars="50" w:left="105"/>
              <w:jc w:val="center"/>
              <w:rPr>
                <w:rFonts w:ascii="仿宋" w:eastAsia="仿宋" w:hAnsi="仿宋"/>
                <w:sz w:val="28"/>
                <w:szCs w:val="30"/>
              </w:rPr>
            </w:pPr>
          </w:p>
        </w:tc>
      </w:tr>
    </w:tbl>
    <w:p w:rsidR="003E479D" w:rsidRDefault="003E479D" w:rsidP="003E479D">
      <w:pPr>
        <w:spacing w:line="500" w:lineRule="exact"/>
        <w:ind w:firstLineChars="200" w:firstLine="600"/>
        <w:rPr>
          <w:rFonts w:ascii="仿宋" w:eastAsia="仿宋" w:hAnsi="仿宋"/>
          <w:sz w:val="30"/>
          <w:szCs w:val="30"/>
        </w:rPr>
      </w:pPr>
    </w:p>
    <w:p w:rsidR="00641870" w:rsidRDefault="00641870" w:rsidP="00755752">
      <w:pPr>
        <w:rPr>
          <w:rFonts w:ascii="仿宋" w:eastAsia="仿宋" w:hAnsi="仿宋"/>
          <w:sz w:val="30"/>
          <w:szCs w:val="30"/>
        </w:rPr>
      </w:pPr>
    </w:p>
    <w:p w:rsidR="00755752" w:rsidRDefault="00755752" w:rsidP="00755752">
      <w:pPr>
        <w:rPr>
          <w:rFonts w:ascii="仿宋" w:eastAsia="仿宋" w:hAnsi="仿宋"/>
          <w:sz w:val="30"/>
          <w:szCs w:val="30"/>
        </w:rPr>
      </w:pPr>
    </w:p>
    <w:p w:rsidR="00755752" w:rsidRDefault="00755752" w:rsidP="00755752">
      <w:pPr>
        <w:rPr>
          <w:rFonts w:ascii="仿宋" w:eastAsia="仿宋" w:hAnsi="仿宋"/>
          <w:sz w:val="30"/>
          <w:szCs w:val="30"/>
        </w:rPr>
      </w:pPr>
    </w:p>
    <w:p w:rsidR="00755752" w:rsidRDefault="00755752" w:rsidP="00755752">
      <w:pPr>
        <w:rPr>
          <w:rFonts w:ascii="仿宋" w:eastAsia="仿宋" w:hAnsi="仿宋"/>
          <w:sz w:val="30"/>
          <w:szCs w:val="30"/>
        </w:rPr>
      </w:pPr>
    </w:p>
    <w:p w:rsidR="00755752" w:rsidRDefault="00755752" w:rsidP="00755752">
      <w:pPr>
        <w:rPr>
          <w:rFonts w:ascii="仿宋" w:eastAsia="仿宋" w:hAnsi="仿宋"/>
          <w:sz w:val="30"/>
          <w:szCs w:val="30"/>
        </w:rPr>
      </w:pPr>
    </w:p>
    <w:p w:rsidR="00755752" w:rsidRDefault="00755752" w:rsidP="00755752">
      <w:pPr>
        <w:rPr>
          <w:rFonts w:ascii="仿宋" w:eastAsia="仿宋" w:hAnsi="仿宋"/>
          <w:sz w:val="30"/>
          <w:szCs w:val="30"/>
        </w:rPr>
      </w:pPr>
    </w:p>
    <w:p w:rsidR="00755752" w:rsidRDefault="00755752" w:rsidP="00755752">
      <w:pPr>
        <w:rPr>
          <w:rFonts w:ascii="仿宋" w:eastAsia="仿宋" w:hAnsi="仿宋"/>
          <w:sz w:val="30"/>
          <w:szCs w:val="30"/>
        </w:rPr>
      </w:pPr>
    </w:p>
    <w:p w:rsidR="00755752" w:rsidRDefault="00755752" w:rsidP="00755752">
      <w:pPr>
        <w:rPr>
          <w:rFonts w:ascii="仿宋" w:eastAsia="仿宋" w:hAnsi="仿宋"/>
          <w:sz w:val="30"/>
          <w:szCs w:val="30"/>
        </w:rPr>
      </w:pPr>
    </w:p>
    <w:p w:rsidR="00755752" w:rsidRDefault="00755752" w:rsidP="00755752">
      <w:pPr>
        <w:rPr>
          <w:rFonts w:ascii="仿宋" w:eastAsia="仿宋" w:hAnsi="仿宋"/>
          <w:sz w:val="30"/>
          <w:szCs w:val="30"/>
        </w:rPr>
      </w:pPr>
    </w:p>
    <w:p w:rsidR="00755752" w:rsidRDefault="00755752" w:rsidP="00755752">
      <w:pPr>
        <w:rPr>
          <w:rFonts w:ascii="仿宋" w:eastAsia="仿宋" w:hAnsi="仿宋"/>
          <w:sz w:val="30"/>
          <w:szCs w:val="30"/>
        </w:rPr>
      </w:pPr>
    </w:p>
    <w:p w:rsidR="001142C8" w:rsidRDefault="001142C8" w:rsidP="00755752">
      <w:pPr>
        <w:rPr>
          <w:rFonts w:ascii="仿宋" w:eastAsia="仿宋" w:hAnsi="仿宋"/>
          <w:sz w:val="30"/>
          <w:szCs w:val="30"/>
        </w:rPr>
      </w:pPr>
    </w:p>
    <w:p w:rsidR="00755752" w:rsidRPr="00755752" w:rsidRDefault="00755752" w:rsidP="00755752">
      <w:pPr>
        <w:rPr>
          <w:rFonts w:ascii="仿宋" w:eastAsia="仿宋" w:hAnsi="仿宋"/>
          <w:b/>
          <w:sz w:val="30"/>
          <w:szCs w:val="30"/>
        </w:rPr>
      </w:pPr>
      <w:r w:rsidRPr="00755752">
        <w:rPr>
          <w:rFonts w:ascii="仿宋" w:eastAsia="仿宋" w:hAnsi="仿宋" w:hint="eastAsia"/>
          <w:b/>
          <w:sz w:val="30"/>
          <w:szCs w:val="30"/>
        </w:rPr>
        <w:t>附件2</w:t>
      </w:r>
    </w:p>
    <w:p w:rsidR="00641870" w:rsidRDefault="000004C9" w:rsidP="00755752">
      <w:pPr>
        <w:spacing w:line="500" w:lineRule="exact"/>
        <w:jc w:val="center"/>
        <w:rPr>
          <w:rFonts w:ascii="仿宋" w:eastAsia="仿宋" w:hAnsi="仿宋"/>
          <w:b/>
          <w:sz w:val="44"/>
          <w:szCs w:val="44"/>
        </w:rPr>
      </w:pPr>
      <w:r w:rsidRPr="00755752">
        <w:rPr>
          <w:rFonts w:ascii="仿宋" w:eastAsia="仿宋" w:hAnsi="仿宋" w:hint="eastAsia"/>
          <w:b/>
          <w:sz w:val="44"/>
          <w:szCs w:val="44"/>
        </w:rPr>
        <w:t>参会回执</w:t>
      </w:r>
    </w:p>
    <w:p w:rsidR="00755752" w:rsidRPr="00755752" w:rsidRDefault="00755752" w:rsidP="00755752">
      <w:pPr>
        <w:spacing w:line="500" w:lineRule="exact"/>
        <w:jc w:val="center"/>
        <w:rPr>
          <w:rFonts w:ascii="仿宋" w:eastAsia="仿宋" w:hAnsi="仿宋"/>
          <w:b/>
          <w:sz w:val="44"/>
          <w:szCs w:val="44"/>
        </w:rPr>
      </w:pPr>
    </w:p>
    <w:tbl>
      <w:tblPr>
        <w:tblStyle w:val="a3"/>
        <w:tblW w:w="5000" w:type="pct"/>
        <w:tblLook w:val="04A0" w:firstRow="1" w:lastRow="0" w:firstColumn="1" w:lastColumn="0" w:noHBand="0" w:noVBand="1"/>
      </w:tblPr>
      <w:tblGrid>
        <w:gridCol w:w="1146"/>
        <w:gridCol w:w="1844"/>
        <w:gridCol w:w="1844"/>
        <w:gridCol w:w="1846"/>
        <w:gridCol w:w="1842"/>
      </w:tblGrid>
      <w:tr w:rsidR="00D64EC7" w:rsidRPr="00296DCC" w:rsidTr="00755752">
        <w:trPr>
          <w:trHeight w:val="567"/>
        </w:trPr>
        <w:tc>
          <w:tcPr>
            <w:tcW w:w="672" w:type="pct"/>
            <w:noWrap/>
            <w:vAlign w:val="center"/>
          </w:tcPr>
          <w:p w:rsidR="00D64EC7" w:rsidRPr="00296DCC" w:rsidRDefault="00D64EC7" w:rsidP="00D64EC7">
            <w:pPr>
              <w:spacing w:line="400" w:lineRule="exact"/>
              <w:jc w:val="center"/>
              <w:rPr>
                <w:rFonts w:ascii="仿宋" w:eastAsia="仿宋" w:hAnsi="仿宋"/>
                <w:sz w:val="30"/>
                <w:szCs w:val="30"/>
              </w:rPr>
            </w:pPr>
            <w:r w:rsidRPr="00296DCC">
              <w:rPr>
                <w:rFonts w:ascii="仿宋" w:eastAsia="仿宋" w:hAnsi="仿宋" w:hint="eastAsia"/>
                <w:sz w:val="30"/>
                <w:szCs w:val="30"/>
              </w:rPr>
              <w:t>单位</w:t>
            </w:r>
          </w:p>
        </w:tc>
        <w:tc>
          <w:tcPr>
            <w:tcW w:w="4328" w:type="pct"/>
            <w:gridSpan w:val="4"/>
            <w:vAlign w:val="center"/>
          </w:tcPr>
          <w:p w:rsidR="00D64EC7" w:rsidRPr="00296DCC" w:rsidRDefault="00D64EC7" w:rsidP="00296DCC">
            <w:pPr>
              <w:spacing w:line="400" w:lineRule="exact"/>
              <w:ind w:firstLineChars="200" w:firstLine="600"/>
              <w:jc w:val="center"/>
              <w:rPr>
                <w:rFonts w:ascii="仿宋" w:eastAsia="仿宋" w:hAnsi="仿宋"/>
                <w:sz w:val="30"/>
                <w:szCs w:val="30"/>
              </w:rPr>
            </w:pPr>
          </w:p>
        </w:tc>
      </w:tr>
      <w:tr w:rsidR="00D64EC7" w:rsidRPr="00296DCC" w:rsidTr="00755752">
        <w:trPr>
          <w:trHeight w:val="567"/>
        </w:trPr>
        <w:tc>
          <w:tcPr>
            <w:tcW w:w="672" w:type="pct"/>
            <w:noWrap/>
            <w:vAlign w:val="center"/>
          </w:tcPr>
          <w:p w:rsidR="00D64EC7" w:rsidRPr="00296DCC" w:rsidRDefault="00D64EC7" w:rsidP="00D64EC7">
            <w:pPr>
              <w:spacing w:line="400" w:lineRule="exact"/>
              <w:jc w:val="center"/>
              <w:rPr>
                <w:rFonts w:ascii="仿宋" w:eastAsia="仿宋" w:hAnsi="仿宋"/>
                <w:sz w:val="30"/>
                <w:szCs w:val="30"/>
              </w:rPr>
            </w:pPr>
            <w:r w:rsidRPr="00296DCC">
              <w:rPr>
                <w:rFonts w:ascii="仿宋" w:eastAsia="仿宋" w:hAnsi="仿宋" w:hint="eastAsia"/>
                <w:sz w:val="30"/>
                <w:szCs w:val="30"/>
              </w:rPr>
              <w:t>姓名</w:t>
            </w:r>
          </w:p>
        </w:tc>
        <w:tc>
          <w:tcPr>
            <w:tcW w:w="1082" w:type="pct"/>
            <w:vAlign w:val="center"/>
          </w:tcPr>
          <w:p w:rsidR="00D64EC7" w:rsidRPr="00296DCC" w:rsidRDefault="00D64EC7" w:rsidP="00755752">
            <w:pPr>
              <w:spacing w:line="400" w:lineRule="exact"/>
              <w:ind w:firstLineChars="200" w:firstLine="600"/>
              <w:rPr>
                <w:rFonts w:ascii="仿宋" w:eastAsia="仿宋" w:hAnsi="仿宋"/>
                <w:sz w:val="30"/>
                <w:szCs w:val="30"/>
              </w:rPr>
            </w:pPr>
            <w:r w:rsidRPr="00296DCC">
              <w:rPr>
                <w:rFonts w:ascii="仿宋" w:eastAsia="仿宋" w:hAnsi="仿宋" w:hint="eastAsia"/>
                <w:sz w:val="30"/>
                <w:szCs w:val="30"/>
              </w:rPr>
              <w:t>性别</w:t>
            </w:r>
          </w:p>
        </w:tc>
        <w:tc>
          <w:tcPr>
            <w:tcW w:w="1082" w:type="pct"/>
            <w:noWrap/>
            <w:vAlign w:val="center"/>
          </w:tcPr>
          <w:p w:rsidR="00D64EC7" w:rsidRPr="00296DCC" w:rsidRDefault="00D64EC7" w:rsidP="00755752">
            <w:pPr>
              <w:spacing w:line="400" w:lineRule="exact"/>
              <w:rPr>
                <w:rFonts w:ascii="仿宋" w:eastAsia="仿宋" w:hAnsi="仿宋"/>
                <w:sz w:val="30"/>
                <w:szCs w:val="30"/>
              </w:rPr>
            </w:pPr>
            <w:r w:rsidRPr="00296DCC">
              <w:rPr>
                <w:rFonts w:ascii="仿宋" w:eastAsia="仿宋" w:hAnsi="仿宋" w:hint="eastAsia"/>
                <w:sz w:val="30"/>
                <w:szCs w:val="30"/>
              </w:rPr>
              <w:t>手机号码</w:t>
            </w:r>
          </w:p>
        </w:tc>
        <w:tc>
          <w:tcPr>
            <w:tcW w:w="1083" w:type="pct"/>
            <w:noWrap/>
            <w:vAlign w:val="center"/>
          </w:tcPr>
          <w:p w:rsidR="00D64EC7" w:rsidRPr="00296DCC" w:rsidRDefault="00D64EC7" w:rsidP="00755752">
            <w:pPr>
              <w:spacing w:line="400" w:lineRule="exact"/>
              <w:rPr>
                <w:rFonts w:ascii="仿宋" w:eastAsia="仿宋" w:hAnsi="仿宋"/>
                <w:sz w:val="30"/>
                <w:szCs w:val="30"/>
              </w:rPr>
            </w:pPr>
            <w:r w:rsidRPr="00296DCC">
              <w:rPr>
                <w:rFonts w:ascii="仿宋" w:eastAsia="仿宋" w:hAnsi="仿宋" w:hint="eastAsia"/>
                <w:sz w:val="30"/>
                <w:szCs w:val="30"/>
              </w:rPr>
              <w:t>住宿</w:t>
            </w:r>
          </w:p>
        </w:tc>
        <w:tc>
          <w:tcPr>
            <w:tcW w:w="1082" w:type="pct"/>
            <w:vAlign w:val="center"/>
          </w:tcPr>
          <w:p w:rsidR="00D64EC7" w:rsidRPr="00296DCC" w:rsidRDefault="00D64EC7" w:rsidP="00755752">
            <w:pPr>
              <w:spacing w:line="400" w:lineRule="exact"/>
              <w:rPr>
                <w:rFonts w:ascii="仿宋" w:eastAsia="仿宋" w:hAnsi="仿宋"/>
                <w:sz w:val="30"/>
                <w:szCs w:val="30"/>
              </w:rPr>
            </w:pPr>
            <w:r w:rsidRPr="00296DCC">
              <w:rPr>
                <w:rFonts w:ascii="仿宋" w:eastAsia="仿宋" w:hAnsi="仿宋" w:hint="eastAsia"/>
                <w:sz w:val="30"/>
                <w:szCs w:val="30"/>
              </w:rPr>
              <w:t>住宿要求</w:t>
            </w:r>
          </w:p>
        </w:tc>
      </w:tr>
      <w:tr w:rsidR="00D64EC7" w:rsidRPr="00296DCC" w:rsidTr="00755752">
        <w:trPr>
          <w:trHeight w:val="567"/>
        </w:trPr>
        <w:tc>
          <w:tcPr>
            <w:tcW w:w="672" w:type="pct"/>
            <w:noWrap/>
            <w:vAlign w:val="center"/>
          </w:tcPr>
          <w:p w:rsidR="00D64EC7" w:rsidRPr="00296DCC" w:rsidRDefault="00D64EC7" w:rsidP="00296DCC">
            <w:pPr>
              <w:spacing w:line="400" w:lineRule="exact"/>
              <w:ind w:firstLineChars="200" w:firstLine="600"/>
              <w:jc w:val="center"/>
              <w:rPr>
                <w:rFonts w:ascii="仿宋" w:eastAsia="仿宋" w:hAnsi="仿宋"/>
                <w:sz w:val="30"/>
                <w:szCs w:val="30"/>
              </w:rPr>
            </w:pPr>
          </w:p>
        </w:tc>
        <w:tc>
          <w:tcPr>
            <w:tcW w:w="1082" w:type="pct"/>
            <w:vAlign w:val="center"/>
          </w:tcPr>
          <w:p w:rsidR="00D64EC7" w:rsidRPr="00296DCC" w:rsidRDefault="00D64EC7" w:rsidP="00296DCC">
            <w:pPr>
              <w:spacing w:line="400" w:lineRule="exact"/>
              <w:ind w:firstLineChars="200" w:firstLine="600"/>
              <w:jc w:val="center"/>
              <w:rPr>
                <w:rFonts w:ascii="仿宋" w:eastAsia="仿宋" w:hAnsi="仿宋"/>
                <w:sz w:val="30"/>
                <w:szCs w:val="30"/>
              </w:rPr>
            </w:pPr>
          </w:p>
        </w:tc>
        <w:tc>
          <w:tcPr>
            <w:tcW w:w="1082" w:type="pct"/>
            <w:noWrap/>
            <w:vAlign w:val="center"/>
          </w:tcPr>
          <w:p w:rsidR="00D64EC7" w:rsidRPr="00296DCC" w:rsidRDefault="00D64EC7" w:rsidP="00296DCC">
            <w:pPr>
              <w:spacing w:line="400" w:lineRule="exact"/>
              <w:ind w:firstLineChars="200" w:firstLine="600"/>
              <w:jc w:val="center"/>
              <w:rPr>
                <w:rFonts w:ascii="仿宋" w:eastAsia="仿宋" w:hAnsi="仿宋"/>
                <w:sz w:val="30"/>
                <w:szCs w:val="30"/>
              </w:rPr>
            </w:pPr>
          </w:p>
        </w:tc>
        <w:tc>
          <w:tcPr>
            <w:tcW w:w="1083" w:type="pct"/>
            <w:noWrap/>
            <w:vAlign w:val="center"/>
          </w:tcPr>
          <w:p w:rsidR="00D64EC7" w:rsidRPr="00296DCC" w:rsidRDefault="00D64EC7" w:rsidP="00755752">
            <w:pPr>
              <w:spacing w:line="400" w:lineRule="exact"/>
              <w:rPr>
                <w:rFonts w:ascii="仿宋" w:eastAsia="仿宋" w:hAnsi="仿宋"/>
                <w:sz w:val="30"/>
                <w:szCs w:val="30"/>
              </w:rPr>
            </w:pPr>
            <w:r w:rsidRPr="00296DCC">
              <w:rPr>
                <w:rFonts w:ascii="仿宋" w:eastAsia="仿宋" w:hAnsi="仿宋" w:hint="eastAsia"/>
                <w:sz w:val="30"/>
                <w:szCs w:val="30"/>
              </w:rPr>
              <w:t>2</w:t>
            </w:r>
            <w:r w:rsidRPr="00296DCC">
              <w:rPr>
                <w:rFonts w:ascii="仿宋" w:eastAsia="仿宋" w:hAnsi="仿宋"/>
                <w:sz w:val="30"/>
                <w:szCs w:val="30"/>
              </w:rPr>
              <w:t>3</w:t>
            </w:r>
            <w:r w:rsidRPr="00296DCC">
              <w:rPr>
                <w:rFonts w:ascii="仿宋" w:eastAsia="仿宋" w:hAnsi="仿宋" w:hint="eastAsia"/>
                <w:sz w:val="30"/>
                <w:szCs w:val="30"/>
              </w:rPr>
              <w:t xml:space="preserve">日 </w:t>
            </w:r>
            <w:r w:rsidRPr="00296DCC">
              <w:rPr>
                <w:rFonts w:ascii="仿宋" w:eastAsia="仿宋" w:hAnsi="仿宋"/>
                <w:sz w:val="30"/>
                <w:szCs w:val="30"/>
              </w:rPr>
              <w:t xml:space="preserve">  </w:t>
            </w:r>
            <w:r w:rsidRPr="00296DCC">
              <w:rPr>
                <w:rFonts w:ascii="仿宋" w:eastAsia="仿宋" w:hAnsi="仿宋" w:hint="eastAsia"/>
                <w:sz w:val="30"/>
                <w:szCs w:val="30"/>
              </w:rPr>
              <w:t>□</w:t>
            </w:r>
          </w:p>
          <w:p w:rsidR="00D64EC7" w:rsidRPr="00296DCC" w:rsidRDefault="00D64EC7" w:rsidP="00755752">
            <w:pPr>
              <w:spacing w:line="400" w:lineRule="exact"/>
              <w:rPr>
                <w:rFonts w:ascii="仿宋" w:eastAsia="仿宋" w:hAnsi="仿宋"/>
                <w:sz w:val="30"/>
                <w:szCs w:val="30"/>
              </w:rPr>
            </w:pPr>
            <w:r w:rsidRPr="00296DCC">
              <w:rPr>
                <w:rFonts w:ascii="仿宋" w:eastAsia="仿宋" w:hAnsi="仿宋" w:hint="eastAsia"/>
                <w:sz w:val="30"/>
                <w:szCs w:val="30"/>
              </w:rPr>
              <w:t>2</w:t>
            </w:r>
            <w:r w:rsidRPr="00296DCC">
              <w:rPr>
                <w:rFonts w:ascii="仿宋" w:eastAsia="仿宋" w:hAnsi="仿宋"/>
                <w:sz w:val="30"/>
                <w:szCs w:val="30"/>
              </w:rPr>
              <w:t>4</w:t>
            </w:r>
            <w:r w:rsidRPr="00296DCC">
              <w:rPr>
                <w:rFonts w:ascii="仿宋" w:eastAsia="仿宋" w:hAnsi="仿宋" w:hint="eastAsia"/>
                <w:sz w:val="30"/>
                <w:szCs w:val="30"/>
              </w:rPr>
              <w:t xml:space="preserve">日 </w:t>
            </w:r>
            <w:r w:rsidRPr="00296DCC">
              <w:rPr>
                <w:rFonts w:ascii="仿宋" w:eastAsia="仿宋" w:hAnsi="仿宋"/>
                <w:sz w:val="30"/>
                <w:szCs w:val="30"/>
              </w:rPr>
              <w:t xml:space="preserve">  </w:t>
            </w:r>
            <w:r w:rsidRPr="00296DCC">
              <w:rPr>
                <w:rFonts w:ascii="仿宋" w:eastAsia="仿宋" w:hAnsi="仿宋" w:hint="eastAsia"/>
                <w:sz w:val="30"/>
                <w:szCs w:val="30"/>
              </w:rPr>
              <w:t>□</w:t>
            </w:r>
          </w:p>
        </w:tc>
        <w:tc>
          <w:tcPr>
            <w:tcW w:w="1082" w:type="pct"/>
            <w:vAlign w:val="center"/>
          </w:tcPr>
          <w:p w:rsidR="00D64EC7" w:rsidRPr="00296DCC" w:rsidRDefault="00D64EC7" w:rsidP="00755752">
            <w:pPr>
              <w:spacing w:line="400" w:lineRule="exact"/>
              <w:rPr>
                <w:rFonts w:ascii="仿宋" w:eastAsia="仿宋" w:hAnsi="仿宋"/>
                <w:sz w:val="30"/>
                <w:szCs w:val="30"/>
              </w:rPr>
            </w:pPr>
            <w:r w:rsidRPr="00296DCC">
              <w:rPr>
                <w:rFonts w:ascii="仿宋" w:eastAsia="仿宋" w:hAnsi="仿宋" w:hint="eastAsia"/>
                <w:sz w:val="30"/>
                <w:szCs w:val="30"/>
              </w:rPr>
              <w:t>单住□</w:t>
            </w:r>
          </w:p>
          <w:p w:rsidR="00D64EC7" w:rsidRPr="00296DCC" w:rsidRDefault="00D64EC7" w:rsidP="00755752">
            <w:pPr>
              <w:spacing w:line="400" w:lineRule="exact"/>
              <w:rPr>
                <w:rFonts w:ascii="仿宋" w:eastAsia="仿宋" w:hAnsi="仿宋"/>
                <w:sz w:val="30"/>
                <w:szCs w:val="30"/>
              </w:rPr>
            </w:pPr>
            <w:r w:rsidRPr="00296DCC">
              <w:rPr>
                <w:rFonts w:ascii="仿宋" w:eastAsia="仿宋" w:hAnsi="仿宋" w:hint="eastAsia"/>
                <w:sz w:val="30"/>
                <w:szCs w:val="30"/>
              </w:rPr>
              <w:t>合住□</w:t>
            </w:r>
          </w:p>
        </w:tc>
      </w:tr>
      <w:tr w:rsidR="00D64EC7" w:rsidRPr="00296DCC" w:rsidTr="00755752">
        <w:trPr>
          <w:trHeight w:val="567"/>
        </w:trPr>
        <w:tc>
          <w:tcPr>
            <w:tcW w:w="672" w:type="pct"/>
            <w:noWrap/>
            <w:vAlign w:val="center"/>
          </w:tcPr>
          <w:p w:rsidR="00D64EC7" w:rsidRPr="00296DCC" w:rsidRDefault="00D64EC7" w:rsidP="00296DCC">
            <w:pPr>
              <w:spacing w:line="400" w:lineRule="exact"/>
              <w:ind w:firstLineChars="200" w:firstLine="600"/>
              <w:jc w:val="center"/>
              <w:rPr>
                <w:rFonts w:ascii="仿宋" w:eastAsia="仿宋" w:hAnsi="仿宋"/>
                <w:sz w:val="30"/>
                <w:szCs w:val="30"/>
              </w:rPr>
            </w:pPr>
          </w:p>
        </w:tc>
        <w:tc>
          <w:tcPr>
            <w:tcW w:w="1082" w:type="pct"/>
            <w:vAlign w:val="center"/>
          </w:tcPr>
          <w:p w:rsidR="00D64EC7" w:rsidRPr="00296DCC" w:rsidRDefault="00D64EC7" w:rsidP="00296DCC">
            <w:pPr>
              <w:spacing w:line="400" w:lineRule="exact"/>
              <w:ind w:firstLineChars="200" w:firstLine="600"/>
              <w:jc w:val="center"/>
              <w:rPr>
                <w:rFonts w:ascii="仿宋" w:eastAsia="仿宋" w:hAnsi="仿宋"/>
                <w:sz w:val="30"/>
                <w:szCs w:val="30"/>
              </w:rPr>
            </w:pPr>
          </w:p>
        </w:tc>
        <w:tc>
          <w:tcPr>
            <w:tcW w:w="1082" w:type="pct"/>
            <w:noWrap/>
            <w:vAlign w:val="center"/>
          </w:tcPr>
          <w:p w:rsidR="00D64EC7" w:rsidRPr="00296DCC" w:rsidRDefault="00D64EC7" w:rsidP="00296DCC">
            <w:pPr>
              <w:spacing w:line="400" w:lineRule="exact"/>
              <w:ind w:firstLineChars="200" w:firstLine="600"/>
              <w:jc w:val="center"/>
              <w:rPr>
                <w:rFonts w:ascii="仿宋" w:eastAsia="仿宋" w:hAnsi="仿宋"/>
                <w:sz w:val="30"/>
                <w:szCs w:val="30"/>
              </w:rPr>
            </w:pPr>
          </w:p>
        </w:tc>
        <w:tc>
          <w:tcPr>
            <w:tcW w:w="1083" w:type="pct"/>
            <w:noWrap/>
            <w:vAlign w:val="center"/>
          </w:tcPr>
          <w:p w:rsidR="00D64EC7" w:rsidRPr="00296DCC" w:rsidRDefault="00D64EC7" w:rsidP="00755752">
            <w:pPr>
              <w:spacing w:line="400" w:lineRule="exact"/>
              <w:rPr>
                <w:rFonts w:ascii="仿宋" w:eastAsia="仿宋" w:hAnsi="仿宋"/>
                <w:sz w:val="30"/>
                <w:szCs w:val="30"/>
              </w:rPr>
            </w:pPr>
            <w:r w:rsidRPr="00296DCC">
              <w:rPr>
                <w:rFonts w:ascii="仿宋" w:eastAsia="仿宋" w:hAnsi="仿宋" w:hint="eastAsia"/>
                <w:sz w:val="30"/>
                <w:szCs w:val="30"/>
              </w:rPr>
              <w:t>2</w:t>
            </w:r>
            <w:r w:rsidRPr="00296DCC">
              <w:rPr>
                <w:rFonts w:ascii="仿宋" w:eastAsia="仿宋" w:hAnsi="仿宋"/>
                <w:sz w:val="30"/>
                <w:szCs w:val="30"/>
              </w:rPr>
              <w:t>3</w:t>
            </w:r>
            <w:r w:rsidRPr="00296DCC">
              <w:rPr>
                <w:rFonts w:ascii="仿宋" w:eastAsia="仿宋" w:hAnsi="仿宋" w:hint="eastAsia"/>
                <w:sz w:val="30"/>
                <w:szCs w:val="30"/>
              </w:rPr>
              <w:t xml:space="preserve">日 </w:t>
            </w:r>
            <w:r w:rsidRPr="00296DCC">
              <w:rPr>
                <w:rFonts w:ascii="仿宋" w:eastAsia="仿宋" w:hAnsi="仿宋"/>
                <w:sz w:val="30"/>
                <w:szCs w:val="30"/>
              </w:rPr>
              <w:t xml:space="preserve">  </w:t>
            </w:r>
            <w:r w:rsidRPr="00296DCC">
              <w:rPr>
                <w:rFonts w:ascii="仿宋" w:eastAsia="仿宋" w:hAnsi="仿宋" w:hint="eastAsia"/>
                <w:sz w:val="30"/>
                <w:szCs w:val="30"/>
              </w:rPr>
              <w:t>□</w:t>
            </w:r>
          </w:p>
          <w:p w:rsidR="00D64EC7" w:rsidRPr="00296DCC" w:rsidRDefault="00D64EC7" w:rsidP="00755752">
            <w:pPr>
              <w:spacing w:line="400" w:lineRule="exact"/>
              <w:rPr>
                <w:rFonts w:ascii="仿宋" w:eastAsia="仿宋" w:hAnsi="仿宋"/>
                <w:sz w:val="30"/>
                <w:szCs w:val="30"/>
              </w:rPr>
            </w:pPr>
            <w:r w:rsidRPr="00296DCC">
              <w:rPr>
                <w:rFonts w:ascii="仿宋" w:eastAsia="仿宋" w:hAnsi="仿宋" w:hint="eastAsia"/>
                <w:sz w:val="30"/>
                <w:szCs w:val="30"/>
              </w:rPr>
              <w:t>2</w:t>
            </w:r>
            <w:r w:rsidRPr="00296DCC">
              <w:rPr>
                <w:rFonts w:ascii="仿宋" w:eastAsia="仿宋" w:hAnsi="仿宋"/>
                <w:sz w:val="30"/>
                <w:szCs w:val="30"/>
              </w:rPr>
              <w:t>4</w:t>
            </w:r>
            <w:r w:rsidRPr="00296DCC">
              <w:rPr>
                <w:rFonts w:ascii="仿宋" w:eastAsia="仿宋" w:hAnsi="仿宋" w:hint="eastAsia"/>
                <w:sz w:val="30"/>
                <w:szCs w:val="30"/>
              </w:rPr>
              <w:t xml:space="preserve">日 </w:t>
            </w:r>
            <w:r w:rsidRPr="00296DCC">
              <w:rPr>
                <w:rFonts w:ascii="仿宋" w:eastAsia="仿宋" w:hAnsi="仿宋"/>
                <w:sz w:val="30"/>
                <w:szCs w:val="30"/>
              </w:rPr>
              <w:t xml:space="preserve">  </w:t>
            </w:r>
            <w:r w:rsidRPr="00296DCC">
              <w:rPr>
                <w:rFonts w:ascii="仿宋" w:eastAsia="仿宋" w:hAnsi="仿宋" w:hint="eastAsia"/>
                <w:sz w:val="30"/>
                <w:szCs w:val="30"/>
              </w:rPr>
              <w:t>□</w:t>
            </w:r>
          </w:p>
        </w:tc>
        <w:tc>
          <w:tcPr>
            <w:tcW w:w="1082" w:type="pct"/>
            <w:vAlign w:val="center"/>
          </w:tcPr>
          <w:p w:rsidR="00D64EC7" w:rsidRPr="00296DCC" w:rsidRDefault="00D64EC7" w:rsidP="00755752">
            <w:pPr>
              <w:spacing w:line="400" w:lineRule="exact"/>
              <w:rPr>
                <w:rFonts w:ascii="仿宋" w:eastAsia="仿宋" w:hAnsi="仿宋"/>
                <w:sz w:val="30"/>
                <w:szCs w:val="30"/>
              </w:rPr>
            </w:pPr>
            <w:r w:rsidRPr="00296DCC">
              <w:rPr>
                <w:rFonts w:ascii="仿宋" w:eastAsia="仿宋" w:hAnsi="仿宋" w:hint="eastAsia"/>
                <w:sz w:val="30"/>
                <w:szCs w:val="30"/>
              </w:rPr>
              <w:t>单住□</w:t>
            </w:r>
          </w:p>
          <w:p w:rsidR="00D64EC7" w:rsidRPr="00296DCC" w:rsidRDefault="00D64EC7" w:rsidP="00755752">
            <w:pPr>
              <w:spacing w:line="400" w:lineRule="exact"/>
              <w:rPr>
                <w:rFonts w:ascii="仿宋" w:eastAsia="仿宋" w:hAnsi="仿宋"/>
                <w:sz w:val="30"/>
                <w:szCs w:val="30"/>
              </w:rPr>
            </w:pPr>
            <w:r w:rsidRPr="00296DCC">
              <w:rPr>
                <w:rFonts w:ascii="仿宋" w:eastAsia="仿宋" w:hAnsi="仿宋" w:hint="eastAsia"/>
                <w:sz w:val="30"/>
                <w:szCs w:val="30"/>
              </w:rPr>
              <w:t>合住□</w:t>
            </w:r>
          </w:p>
        </w:tc>
      </w:tr>
      <w:tr w:rsidR="00D64EC7" w:rsidRPr="00296DCC" w:rsidTr="00755752">
        <w:trPr>
          <w:trHeight w:val="567"/>
        </w:trPr>
        <w:tc>
          <w:tcPr>
            <w:tcW w:w="672" w:type="pct"/>
            <w:noWrap/>
            <w:vAlign w:val="center"/>
          </w:tcPr>
          <w:p w:rsidR="00D64EC7" w:rsidRPr="00296DCC" w:rsidRDefault="00D64EC7" w:rsidP="00296DCC">
            <w:pPr>
              <w:spacing w:line="400" w:lineRule="exact"/>
              <w:ind w:firstLineChars="200" w:firstLine="600"/>
              <w:jc w:val="center"/>
              <w:rPr>
                <w:rFonts w:ascii="仿宋" w:eastAsia="仿宋" w:hAnsi="仿宋"/>
                <w:sz w:val="30"/>
                <w:szCs w:val="30"/>
              </w:rPr>
            </w:pPr>
          </w:p>
        </w:tc>
        <w:tc>
          <w:tcPr>
            <w:tcW w:w="1082" w:type="pct"/>
            <w:vAlign w:val="center"/>
          </w:tcPr>
          <w:p w:rsidR="00D64EC7" w:rsidRPr="00296DCC" w:rsidRDefault="00D64EC7" w:rsidP="00296DCC">
            <w:pPr>
              <w:spacing w:line="400" w:lineRule="exact"/>
              <w:ind w:firstLineChars="200" w:firstLine="600"/>
              <w:jc w:val="center"/>
              <w:rPr>
                <w:rFonts w:ascii="仿宋" w:eastAsia="仿宋" w:hAnsi="仿宋"/>
                <w:sz w:val="30"/>
                <w:szCs w:val="30"/>
              </w:rPr>
            </w:pPr>
          </w:p>
        </w:tc>
        <w:tc>
          <w:tcPr>
            <w:tcW w:w="1082" w:type="pct"/>
            <w:noWrap/>
            <w:vAlign w:val="center"/>
          </w:tcPr>
          <w:p w:rsidR="00D64EC7" w:rsidRPr="00296DCC" w:rsidRDefault="00D64EC7" w:rsidP="00296DCC">
            <w:pPr>
              <w:spacing w:line="400" w:lineRule="exact"/>
              <w:ind w:firstLineChars="200" w:firstLine="600"/>
              <w:jc w:val="center"/>
              <w:rPr>
                <w:rFonts w:ascii="仿宋" w:eastAsia="仿宋" w:hAnsi="仿宋"/>
                <w:sz w:val="30"/>
                <w:szCs w:val="30"/>
              </w:rPr>
            </w:pPr>
          </w:p>
        </w:tc>
        <w:tc>
          <w:tcPr>
            <w:tcW w:w="1083" w:type="pct"/>
            <w:noWrap/>
            <w:vAlign w:val="center"/>
          </w:tcPr>
          <w:p w:rsidR="00D64EC7" w:rsidRPr="00296DCC" w:rsidRDefault="00D64EC7" w:rsidP="00755752">
            <w:pPr>
              <w:spacing w:line="400" w:lineRule="exact"/>
              <w:rPr>
                <w:rFonts w:ascii="仿宋" w:eastAsia="仿宋" w:hAnsi="仿宋"/>
                <w:sz w:val="30"/>
                <w:szCs w:val="30"/>
              </w:rPr>
            </w:pPr>
            <w:r w:rsidRPr="00296DCC">
              <w:rPr>
                <w:rFonts w:ascii="仿宋" w:eastAsia="仿宋" w:hAnsi="仿宋" w:hint="eastAsia"/>
                <w:sz w:val="30"/>
                <w:szCs w:val="30"/>
              </w:rPr>
              <w:t>2</w:t>
            </w:r>
            <w:r w:rsidRPr="00296DCC">
              <w:rPr>
                <w:rFonts w:ascii="仿宋" w:eastAsia="仿宋" w:hAnsi="仿宋"/>
                <w:sz w:val="30"/>
                <w:szCs w:val="30"/>
              </w:rPr>
              <w:t>3</w:t>
            </w:r>
            <w:r w:rsidRPr="00296DCC">
              <w:rPr>
                <w:rFonts w:ascii="仿宋" w:eastAsia="仿宋" w:hAnsi="仿宋" w:hint="eastAsia"/>
                <w:sz w:val="30"/>
                <w:szCs w:val="30"/>
              </w:rPr>
              <w:t xml:space="preserve">日 </w:t>
            </w:r>
            <w:r w:rsidRPr="00296DCC">
              <w:rPr>
                <w:rFonts w:ascii="仿宋" w:eastAsia="仿宋" w:hAnsi="仿宋"/>
                <w:sz w:val="30"/>
                <w:szCs w:val="30"/>
              </w:rPr>
              <w:t xml:space="preserve">  </w:t>
            </w:r>
            <w:r w:rsidRPr="00296DCC">
              <w:rPr>
                <w:rFonts w:ascii="仿宋" w:eastAsia="仿宋" w:hAnsi="仿宋" w:hint="eastAsia"/>
                <w:sz w:val="30"/>
                <w:szCs w:val="30"/>
              </w:rPr>
              <w:t>□</w:t>
            </w:r>
          </w:p>
          <w:p w:rsidR="00D64EC7" w:rsidRPr="00296DCC" w:rsidRDefault="00D64EC7" w:rsidP="00755752">
            <w:pPr>
              <w:spacing w:line="400" w:lineRule="exact"/>
              <w:rPr>
                <w:rFonts w:ascii="仿宋" w:eastAsia="仿宋" w:hAnsi="仿宋"/>
                <w:sz w:val="30"/>
                <w:szCs w:val="30"/>
              </w:rPr>
            </w:pPr>
            <w:r w:rsidRPr="00296DCC">
              <w:rPr>
                <w:rFonts w:ascii="仿宋" w:eastAsia="仿宋" w:hAnsi="仿宋" w:hint="eastAsia"/>
                <w:sz w:val="30"/>
                <w:szCs w:val="30"/>
              </w:rPr>
              <w:t>2</w:t>
            </w:r>
            <w:r w:rsidRPr="00296DCC">
              <w:rPr>
                <w:rFonts w:ascii="仿宋" w:eastAsia="仿宋" w:hAnsi="仿宋"/>
                <w:sz w:val="30"/>
                <w:szCs w:val="30"/>
              </w:rPr>
              <w:t>4</w:t>
            </w:r>
            <w:r w:rsidRPr="00296DCC">
              <w:rPr>
                <w:rFonts w:ascii="仿宋" w:eastAsia="仿宋" w:hAnsi="仿宋" w:hint="eastAsia"/>
                <w:sz w:val="30"/>
                <w:szCs w:val="30"/>
              </w:rPr>
              <w:t xml:space="preserve">日 </w:t>
            </w:r>
            <w:r w:rsidRPr="00296DCC">
              <w:rPr>
                <w:rFonts w:ascii="仿宋" w:eastAsia="仿宋" w:hAnsi="仿宋"/>
                <w:sz w:val="30"/>
                <w:szCs w:val="30"/>
              </w:rPr>
              <w:t xml:space="preserve">  </w:t>
            </w:r>
            <w:r w:rsidRPr="00296DCC">
              <w:rPr>
                <w:rFonts w:ascii="仿宋" w:eastAsia="仿宋" w:hAnsi="仿宋" w:hint="eastAsia"/>
                <w:sz w:val="30"/>
                <w:szCs w:val="30"/>
              </w:rPr>
              <w:t>□</w:t>
            </w:r>
          </w:p>
        </w:tc>
        <w:tc>
          <w:tcPr>
            <w:tcW w:w="1082" w:type="pct"/>
            <w:vAlign w:val="center"/>
          </w:tcPr>
          <w:p w:rsidR="00D64EC7" w:rsidRPr="00296DCC" w:rsidRDefault="00D64EC7" w:rsidP="00755752">
            <w:pPr>
              <w:spacing w:line="400" w:lineRule="exact"/>
              <w:rPr>
                <w:rFonts w:ascii="仿宋" w:eastAsia="仿宋" w:hAnsi="仿宋"/>
                <w:sz w:val="30"/>
                <w:szCs w:val="30"/>
              </w:rPr>
            </w:pPr>
            <w:r w:rsidRPr="00296DCC">
              <w:rPr>
                <w:rFonts w:ascii="仿宋" w:eastAsia="仿宋" w:hAnsi="仿宋" w:hint="eastAsia"/>
                <w:sz w:val="30"/>
                <w:szCs w:val="30"/>
              </w:rPr>
              <w:t>单住□</w:t>
            </w:r>
          </w:p>
          <w:p w:rsidR="00D64EC7" w:rsidRPr="00296DCC" w:rsidRDefault="00D64EC7" w:rsidP="00755752">
            <w:pPr>
              <w:spacing w:line="400" w:lineRule="exact"/>
              <w:rPr>
                <w:rFonts w:ascii="仿宋" w:eastAsia="仿宋" w:hAnsi="仿宋"/>
                <w:sz w:val="30"/>
                <w:szCs w:val="30"/>
              </w:rPr>
            </w:pPr>
            <w:r w:rsidRPr="00296DCC">
              <w:rPr>
                <w:rFonts w:ascii="仿宋" w:eastAsia="仿宋" w:hAnsi="仿宋" w:hint="eastAsia"/>
                <w:sz w:val="30"/>
                <w:szCs w:val="30"/>
              </w:rPr>
              <w:t>合住□</w:t>
            </w:r>
          </w:p>
        </w:tc>
      </w:tr>
      <w:tr w:rsidR="00D64EC7" w:rsidRPr="00296DCC" w:rsidTr="00755752">
        <w:trPr>
          <w:trHeight w:val="567"/>
        </w:trPr>
        <w:tc>
          <w:tcPr>
            <w:tcW w:w="672" w:type="pct"/>
            <w:noWrap/>
            <w:vAlign w:val="center"/>
          </w:tcPr>
          <w:p w:rsidR="00D64EC7" w:rsidRPr="00296DCC" w:rsidRDefault="00D64EC7" w:rsidP="00296DCC">
            <w:pPr>
              <w:spacing w:line="400" w:lineRule="exact"/>
              <w:ind w:firstLineChars="200" w:firstLine="600"/>
              <w:jc w:val="center"/>
              <w:rPr>
                <w:rFonts w:ascii="仿宋" w:eastAsia="仿宋" w:hAnsi="仿宋"/>
                <w:sz w:val="30"/>
                <w:szCs w:val="30"/>
              </w:rPr>
            </w:pPr>
          </w:p>
        </w:tc>
        <w:tc>
          <w:tcPr>
            <w:tcW w:w="1082" w:type="pct"/>
            <w:vAlign w:val="center"/>
          </w:tcPr>
          <w:p w:rsidR="00D64EC7" w:rsidRPr="00296DCC" w:rsidRDefault="00D64EC7" w:rsidP="00296DCC">
            <w:pPr>
              <w:spacing w:line="400" w:lineRule="exact"/>
              <w:ind w:firstLineChars="200" w:firstLine="600"/>
              <w:jc w:val="center"/>
              <w:rPr>
                <w:rFonts w:ascii="仿宋" w:eastAsia="仿宋" w:hAnsi="仿宋"/>
                <w:sz w:val="30"/>
                <w:szCs w:val="30"/>
              </w:rPr>
            </w:pPr>
          </w:p>
        </w:tc>
        <w:tc>
          <w:tcPr>
            <w:tcW w:w="1082" w:type="pct"/>
            <w:noWrap/>
            <w:vAlign w:val="center"/>
          </w:tcPr>
          <w:p w:rsidR="00D64EC7" w:rsidRPr="00296DCC" w:rsidRDefault="00D64EC7" w:rsidP="00296DCC">
            <w:pPr>
              <w:spacing w:line="400" w:lineRule="exact"/>
              <w:ind w:firstLineChars="200" w:firstLine="600"/>
              <w:jc w:val="center"/>
              <w:rPr>
                <w:rFonts w:ascii="仿宋" w:eastAsia="仿宋" w:hAnsi="仿宋"/>
                <w:sz w:val="30"/>
                <w:szCs w:val="30"/>
              </w:rPr>
            </w:pPr>
          </w:p>
        </w:tc>
        <w:tc>
          <w:tcPr>
            <w:tcW w:w="1083" w:type="pct"/>
            <w:noWrap/>
            <w:vAlign w:val="center"/>
          </w:tcPr>
          <w:p w:rsidR="00D64EC7" w:rsidRPr="00296DCC" w:rsidRDefault="00D64EC7" w:rsidP="00755752">
            <w:pPr>
              <w:spacing w:line="400" w:lineRule="exact"/>
              <w:rPr>
                <w:rFonts w:ascii="仿宋" w:eastAsia="仿宋" w:hAnsi="仿宋"/>
                <w:sz w:val="30"/>
                <w:szCs w:val="30"/>
              </w:rPr>
            </w:pPr>
            <w:r w:rsidRPr="00296DCC">
              <w:rPr>
                <w:rFonts w:ascii="仿宋" w:eastAsia="仿宋" w:hAnsi="仿宋" w:hint="eastAsia"/>
                <w:sz w:val="30"/>
                <w:szCs w:val="30"/>
              </w:rPr>
              <w:t>2</w:t>
            </w:r>
            <w:r w:rsidRPr="00296DCC">
              <w:rPr>
                <w:rFonts w:ascii="仿宋" w:eastAsia="仿宋" w:hAnsi="仿宋"/>
                <w:sz w:val="30"/>
                <w:szCs w:val="30"/>
              </w:rPr>
              <w:t>3</w:t>
            </w:r>
            <w:r w:rsidRPr="00296DCC">
              <w:rPr>
                <w:rFonts w:ascii="仿宋" w:eastAsia="仿宋" w:hAnsi="仿宋" w:hint="eastAsia"/>
                <w:sz w:val="30"/>
                <w:szCs w:val="30"/>
              </w:rPr>
              <w:t xml:space="preserve">日 </w:t>
            </w:r>
            <w:r w:rsidRPr="00296DCC">
              <w:rPr>
                <w:rFonts w:ascii="仿宋" w:eastAsia="仿宋" w:hAnsi="仿宋"/>
                <w:sz w:val="30"/>
                <w:szCs w:val="30"/>
              </w:rPr>
              <w:t xml:space="preserve">  </w:t>
            </w:r>
            <w:r w:rsidRPr="00296DCC">
              <w:rPr>
                <w:rFonts w:ascii="仿宋" w:eastAsia="仿宋" w:hAnsi="仿宋" w:hint="eastAsia"/>
                <w:sz w:val="30"/>
                <w:szCs w:val="30"/>
              </w:rPr>
              <w:t>□</w:t>
            </w:r>
          </w:p>
          <w:p w:rsidR="00D64EC7" w:rsidRPr="00296DCC" w:rsidRDefault="00D64EC7" w:rsidP="00755752">
            <w:pPr>
              <w:spacing w:line="400" w:lineRule="exact"/>
              <w:rPr>
                <w:rFonts w:ascii="仿宋" w:eastAsia="仿宋" w:hAnsi="仿宋"/>
                <w:sz w:val="30"/>
                <w:szCs w:val="30"/>
              </w:rPr>
            </w:pPr>
            <w:r w:rsidRPr="00296DCC">
              <w:rPr>
                <w:rFonts w:ascii="仿宋" w:eastAsia="仿宋" w:hAnsi="仿宋" w:hint="eastAsia"/>
                <w:sz w:val="30"/>
                <w:szCs w:val="30"/>
              </w:rPr>
              <w:t>2</w:t>
            </w:r>
            <w:r w:rsidRPr="00296DCC">
              <w:rPr>
                <w:rFonts w:ascii="仿宋" w:eastAsia="仿宋" w:hAnsi="仿宋"/>
                <w:sz w:val="30"/>
                <w:szCs w:val="30"/>
              </w:rPr>
              <w:t>4</w:t>
            </w:r>
            <w:r w:rsidRPr="00296DCC">
              <w:rPr>
                <w:rFonts w:ascii="仿宋" w:eastAsia="仿宋" w:hAnsi="仿宋" w:hint="eastAsia"/>
                <w:sz w:val="30"/>
                <w:szCs w:val="30"/>
              </w:rPr>
              <w:t xml:space="preserve">日 </w:t>
            </w:r>
            <w:r w:rsidRPr="00296DCC">
              <w:rPr>
                <w:rFonts w:ascii="仿宋" w:eastAsia="仿宋" w:hAnsi="仿宋"/>
                <w:sz w:val="30"/>
                <w:szCs w:val="30"/>
              </w:rPr>
              <w:t xml:space="preserve">  </w:t>
            </w:r>
            <w:r w:rsidRPr="00296DCC">
              <w:rPr>
                <w:rFonts w:ascii="仿宋" w:eastAsia="仿宋" w:hAnsi="仿宋" w:hint="eastAsia"/>
                <w:sz w:val="30"/>
                <w:szCs w:val="30"/>
              </w:rPr>
              <w:t>□</w:t>
            </w:r>
          </w:p>
        </w:tc>
        <w:tc>
          <w:tcPr>
            <w:tcW w:w="1082" w:type="pct"/>
            <w:vAlign w:val="center"/>
          </w:tcPr>
          <w:p w:rsidR="00D64EC7" w:rsidRPr="00296DCC" w:rsidRDefault="00D64EC7" w:rsidP="00755752">
            <w:pPr>
              <w:spacing w:line="400" w:lineRule="exact"/>
              <w:rPr>
                <w:rFonts w:ascii="仿宋" w:eastAsia="仿宋" w:hAnsi="仿宋"/>
                <w:sz w:val="30"/>
                <w:szCs w:val="30"/>
              </w:rPr>
            </w:pPr>
            <w:r w:rsidRPr="00296DCC">
              <w:rPr>
                <w:rFonts w:ascii="仿宋" w:eastAsia="仿宋" w:hAnsi="仿宋" w:hint="eastAsia"/>
                <w:sz w:val="30"/>
                <w:szCs w:val="30"/>
              </w:rPr>
              <w:t>单住□</w:t>
            </w:r>
          </w:p>
          <w:p w:rsidR="00D64EC7" w:rsidRPr="00296DCC" w:rsidRDefault="00D64EC7" w:rsidP="00755752">
            <w:pPr>
              <w:spacing w:line="400" w:lineRule="exact"/>
              <w:rPr>
                <w:rFonts w:ascii="仿宋" w:eastAsia="仿宋" w:hAnsi="仿宋"/>
                <w:sz w:val="30"/>
                <w:szCs w:val="30"/>
              </w:rPr>
            </w:pPr>
            <w:r w:rsidRPr="00296DCC">
              <w:rPr>
                <w:rFonts w:ascii="仿宋" w:eastAsia="仿宋" w:hAnsi="仿宋" w:hint="eastAsia"/>
                <w:sz w:val="30"/>
                <w:szCs w:val="30"/>
              </w:rPr>
              <w:t>合住□</w:t>
            </w:r>
          </w:p>
        </w:tc>
      </w:tr>
    </w:tbl>
    <w:p w:rsidR="00641870" w:rsidRPr="00296DCC" w:rsidRDefault="00641870">
      <w:pPr>
        <w:rPr>
          <w:rFonts w:ascii="仿宋" w:eastAsia="仿宋" w:hAnsi="仿宋"/>
          <w:sz w:val="30"/>
          <w:szCs w:val="30"/>
        </w:rPr>
      </w:pPr>
    </w:p>
    <w:sectPr w:rsidR="00641870" w:rsidRPr="00296DCC" w:rsidSect="001142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09E" w:rsidRDefault="00D9509E" w:rsidP="00543995">
      <w:r>
        <w:separator/>
      </w:r>
    </w:p>
  </w:endnote>
  <w:endnote w:type="continuationSeparator" w:id="0">
    <w:p w:rsidR="00D9509E" w:rsidRDefault="00D9509E" w:rsidP="0054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09E" w:rsidRDefault="00D9509E" w:rsidP="00543995">
      <w:r>
        <w:separator/>
      </w:r>
    </w:p>
  </w:footnote>
  <w:footnote w:type="continuationSeparator" w:id="0">
    <w:p w:rsidR="00D9509E" w:rsidRDefault="00D9509E" w:rsidP="00543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0739A"/>
    <w:multiLevelType w:val="multilevel"/>
    <w:tmpl w:val="05307ECC"/>
    <w:lvl w:ilvl="0">
      <w:start w:val="1"/>
      <w:numFmt w:val="japaneseCounting"/>
      <w:lvlText w:val="%1、"/>
      <w:lvlJc w:val="left"/>
      <w:pPr>
        <w:ind w:left="852" w:hanging="432"/>
      </w:pPr>
      <w:rPr>
        <w:rFonts w:ascii="黑体" w:eastAsia="黑体" w:hAnsi="黑体" w:cstheme="minorBidi"/>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05F55"/>
    <w:rsid w:val="000004C9"/>
    <w:rsid w:val="00015B3C"/>
    <w:rsid w:val="00023F13"/>
    <w:rsid w:val="000E44A1"/>
    <w:rsid w:val="000E57C2"/>
    <w:rsid w:val="00100794"/>
    <w:rsid w:val="001142C8"/>
    <w:rsid w:val="00151110"/>
    <w:rsid w:val="001D5490"/>
    <w:rsid w:val="00232054"/>
    <w:rsid w:val="00262AA0"/>
    <w:rsid w:val="00296DCC"/>
    <w:rsid w:val="002C15A4"/>
    <w:rsid w:val="002D2EF8"/>
    <w:rsid w:val="00310EA8"/>
    <w:rsid w:val="0035404D"/>
    <w:rsid w:val="00371F62"/>
    <w:rsid w:val="00392B82"/>
    <w:rsid w:val="003D76C0"/>
    <w:rsid w:val="003E06E3"/>
    <w:rsid w:val="003E479D"/>
    <w:rsid w:val="003E4BC9"/>
    <w:rsid w:val="003F6DF5"/>
    <w:rsid w:val="00434429"/>
    <w:rsid w:val="0046181A"/>
    <w:rsid w:val="00466594"/>
    <w:rsid w:val="0049614B"/>
    <w:rsid w:val="004B3869"/>
    <w:rsid w:val="004B5D0A"/>
    <w:rsid w:val="00543995"/>
    <w:rsid w:val="00555202"/>
    <w:rsid w:val="005B1EBA"/>
    <w:rsid w:val="005E1B51"/>
    <w:rsid w:val="005F00C8"/>
    <w:rsid w:val="00641870"/>
    <w:rsid w:val="00641ADF"/>
    <w:rsid w:val="00671A99"/>
    <w:rsid w:val="00723840"/>
    <w:rsid w:val="00741786"/>
    <w:rsid w:val="00745ADD"/>
    <w:rsid w:val="00747327"/>
    <w:rsid w:val="00755752"/>
    <w:rsid w:val="007579C3"/>
    <w:rsid w:val="0076619A"/>
    <w:rsid w:val="00784710"/>
    <w:rsid w:val="0078774D"/>
    <w:rsid w:val="007B17A4"/>
    <w:rsid w:val="007C5620"/>
    <w:rsid w:val="007F1378"/>
    <w:rsid w:val="00841E94"/>
    <w:rsid w:val="00850122"/>
    <w:rsid w:val="00884CDB"/>
    <w:rsid w:val="008B7F0B"/>
    <w:rsid w:val="008C57BE"/>
    <w:rsid w:val="008E3442"/>
    <w:rsid w:val="009E0EAA"/>
    <w:rsid w:val="00A02673"/>
    <w:rsid w:val="00A04CB7"/>
    <w:rsid w:val="00A20804"/>
    <w:rsid w:val="00A32048"/>
    <w:rsid w:val="00AB6110"/>
    <w:rsid w:val="00AF52C6"/>
    <w:rsid w:val="00B4605D"/>
    <w:rsid w:val="00BC0A03"/>
    <w:rsid w:val="00BD7F65"/>
    <w:rsid w:val="00BE435C"/>
    <w:rsid w:val="00BE79BE"/>
    <w:rsid w:val="00BF058C"/>
    <w:rsid w:val="00C75B08"/>
    <w:rsid w:val="00CD60C0"/>
    <w:rsid w:val="00CE5288"/>
    <w:rsid w:val="00CE63DD"/>
    <w:rsid w:val="00D11002"/>
    <w:rsid w:val="00D50E0B"/>
    <w:rsid w:val="00D64EC7"/>
    <w:rsid w:val="00D76F00"/>
    <w:rsid w:val="00D9509E"/>
    <w:rsid w:val="00DA0DC7"/>
    <w:rsid w:val="00DA1895"/>
    <w:rsid w:val="00E43C6B"/>
    <w:rsid w:val="00E706AD"/>
    <w:rsid w:val="00E96600"/>
    <w:rsid w:val="00EB4E76"/>
    <w:rsid w:val="00FC4B84"/>
    <w:rsid w:val="00FE7CA4"/>
    <w:rsid w:val="07BF727C"/>
    <w:rsid w:val="31FF029A"/>
    <w:rsid w:val="33812BCF"/>
    <w:rsid w:val="66F05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E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B4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4E76"/>
    <w:pPr>
      <w:ind w:firstLineChars="200" w:firstLine="420"/>
    </w:pPr>
  </w:style>
  <w:style w:type="paragraph" w:styleId="a5">
    <w:name w:val="header"/>
    <w:basedOn w:val="a"/>
    <w:link w:val="Char"/>
    <w:rsid w:val="005439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43995"/>
    <w:rPr>
      <w:kern w:val="2"/>
      <w:sz w:val="18"/>
      <w:szCs w:val="18"/>
    </w:rPr>
  </w:style>
  <w:style w:type="paragraph" w:styleId="a6">
    <w:name w:val="footer"/>
    <w:basedOn w:val="a"/>
    <w:link w:val="Char0"/>
    <w:rsid w:val="00543995"/>
    <w:pPr>
      <w:tabs>
        <w:tab w:val="center" w:pos="4153"/>
        <w:tab w:val="right" w:pos="8306"/>
      </w:tabs>
      <w:snapToGrid w:val="0"/>
      <w:jc w:val="left"/>
    </w:pPr>
    <w:rPr>
      <w:sz w:val="18"/>
      <w:szCs w:val="18"/>
    </w:rPr>
  </w:style>
  <w:style w:type="character" w:customStyle="1" w:styleId="Char0">
    <w:name w:val="页脚 Char"/>
    <w:basedOn w:val="a0"/>
    <w:link w:val="a6"/>
    <w:rsid w:val="00543995"/>
    <w:rPr>
      <w:kern w:val="2"/>
      <w:sz w:val="18"/>
      <w:szCs w:val="18"/>
    </w:rPr>
  </w:style>
  <w:style w:type="character" w:styleId="a7">
    <w:name w:val="Hyperlink"/>
    <w:basedOn w:val="a0"/>
    <w:rsid w:val="005F00C8"/>
    <w:rPr>
      <w:color w:val="0563C1" w:themeColor="hyperlink"/>
      <w:u w:val="single"/>
    </w:rPr>
  </w:style>
  <w:style w:type="character" w:customStyle="1" w:styleId="UnresolvedMention">
    <w:name w:val="Unresolved Mention"/>
    <w:basedOn w:val="a0"/>
    <w:uiPriority w:val="99"/>
    <w:semiHidden/>
    <w:unhideWhenUsed/>
    <w:rsid w:val="005F00C8"/>
    <w:rPr>
      <w:color w:val="605E5C"/>
      <w:shd w:val="clear" w:color="auto" w:fill="E1DFDD"/>
    </w:rPr>
  </w:style>
  <w:style w:type="character" w:styleId="a8">
    <w:name w:val="FollowedHyperlink"/>
    <w:basedOn w:val="a0"/>
    <w:rsid w:val="00466594"/>
    <w:rPr>
      <w:color w:val="954F72" w:themeColor="followedHyperlink"/>
      <w:u w:val="single"/>
    </w:rPr>
  </w:style>
  <w:style w:type="paragraph" w:styleId="a9">
    <w:name w:val="Balloon Text"/>
    <w:basedOn w:val="a"/>
    <w:link w:val="Char1"/>
    <w:rsid w:val="00E706AD"/>
    <w:rPr>
      <w:sz w:val="18"/>
      <w:szCs w:val="18"/>
    </w:rPr>
  </w:style>
  <w:style w:type="character" w:customStyle="1" w:styleId="Char1">
    <w:name w:val="批注框文本 Char"/>
    <w:basedOn w:val="a0"/>
    <w:link w:val="a9"/>
    <w:rsid w:val="00E706A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E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B4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4E76"/>
    <w:pPr>
      <w:ind w:firstLineChars="200" w:firstLine="420"/>
    </w:pPr>
  </w:style>
  <w:style w:type="paragraph" w:styleId="a5">
    <w:name w:val="header"/>
    <w:basedOn w:val="a"/>
    <w:link w:val="Char"/>
    <w:rsid w:val="005439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43995"/>
    <w:rPr>
      <w:kern w:val="2"/>
      <w:sz w:val="18"/>
      <w:szCs w:val="18"/>
    </w:rPr>
  </w:style>
  <w:style w:type="paragraph" w:styleId="a6">
    <w:name w:val="footer"/>
    <w:basedOn w:val="a"/>
    <w:link w:val="Char0"/>
    <w:rsid w:val="00543995"/>
    <w:pPr>
      <w:tabs>
        <w:tab w:val="center" w:pos="4153"/>
        <w:tab w:val="right" w:pos="8306"/>
      </w:tabs>
      <w:snapToGrid w:val="0"/>
      <w:jc w:val="left"/>
    </w:pPr>
    <w:rPr>
      <w:sz w:val="18"/>
      <w:szCs w:val="18"/>
    </w:rPr>
  </w:style>
  <w:style w:type="character" w:customStyle="1" w:styleId="Char0">
    <w:name w:val="页脚 Char"/>
    <w:basedOn w:val="a0"/>
    <w:link w:val="a6"/>
    <w:rsid w:val="00543995"/>
    <w:rPr>
      <w:kern w:val="2"/>
      <w:sz w:val="18"/>
      <w:szCs w:val="18"/>
    </w:rPr>
  </w:style>
  <w:style w:type="character" w:styleId="a7">
    <w:name w:val="Hyperlink"/>
    <w:basedOn w:val="a0"/>
    <w:rsid w:val="005F00C8"/>
    <w:rPr>
      <w:color w:val="0563C1" w:themeColor="hyperlink"/>
      <w:u w:val="single"/>
    </w:rPr>
  </w:style>
  <w:style w:type="character" w:customStyle="1" w:styleId="UnresolvedMention">
    <w:name w:val="Unresolved Mention"/>
    <w:basedOn w:val="a0"/>
    <w:uiPriority w:val="99"/>
    <w:semiHidden/>
    <w:unhideWhenUsed/>
    <w:rsid w:val="005F00C8"/>
    <w:rPr>
      <w:color w:val="605E5C"/>
      <w:shd w:val="clear" w:color="auto" w:fill="E1DFDD"/>
    </w:rPr>
  </w:style>
  <w:style w:type="character" w:styleId="a8">
    <w:name w:val="FollowedHyperlink"/>
    <w:basedOn w:val="a0"/>
    <w:rsid w:val="00466594"/>
    <w:rPr>
      <w:color w:val="954F72" w:themeColor="followedHyperlink"/>
      <w:u w:val="single"/>
    </w:rPr>
  </w:style>
  <w:style w:type="paragraph" w:styleId="a9">
    <w:name w:val="Balloon Text"/>
    <w:basedOn w:val="a"/>
    <w:link w:val="Char1"/>
    <w:rsid w:val="00E706AD"/>
    <w:rPr>
      <w:sz w:val="18"/>
      <w:szCs w:val="18"/>
    </w:rPr>
  </w:style>
  <w:style w:type="character" w:customStyle="1" w:styleId="Char1">
    <w:name w:val="批注框文本 Char"/>
    <w:basedOn w:val="a0"/>
    <w:link w:val="a9"/>
    <w:rsid w:val="00E706A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11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mailto:&#37038;&#31665;329526104@qq.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757613-6184-4996-BAA9-1A6F04D1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2020-09-30T03:33:00Z</cp:lastPrinted>
  <dcterms:created xsi:type="dcterms:W3CDTF">2020-10-09T08:51:00Z</dcterms:created>
  <dcterms:modified xsi:type="dcterms:W3CDTF">2020-10-09T08:51:00Z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